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496">
        <w:rPr>
          <w:rFonts w:ascii="Times New Roman" w:hAnsi="Times New Roman" w:cs="Times New Roman"/>
          <w:b/>
          <w:sz w:val="28"/>
          <w:szCs w:val="28"/>
        </w:rPr>
        <w:t>ГРАЖДАНЕ, СОБЛЮДАЙТЕ ТРЕБОВАНИЯ ПРИРОДООХРАННОГО ЗАКОНОДАТЕЛЬСТВА! БУДЬТЕ ОСТОРОЖНЫ НА ЛЬДУ!</w:t>
      </w:r>
      <w:r w:rsidRPr="002814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496">
        <w:rPr>
          <w:rFonts w:ascii="Times New Roman" w:hAnsi="Times New Roman" w:cs="Times New Roman"/>
          <w:sz w:val="24"/>
          <w:szCs w:val="24"/>
        </w:rPr>
        <w:t>В связи с окончанием летнего сезона и началом осенне-зимнего периода, повышением рисков отрывов льдин от берега на акватории озера Байкал, а также провалов людей и техники под лед необходимо проявить особую внимательность при выходе на лед.</w:t>
      </w:r>
    </w:p>
    <w:p w:rsid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Бурприроднадзор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призывает соблюдать меры безопасности на льду. Граждан убедительно просим не оставлять мусор на льду, а выбрасывать его в специально предназначенный для этого контейнер. Оставленный на льду мусор во время оттепели попадает в водоем, загрязняя окружающую среду.      </w:t>
      </w:r>
    </w:p>
    <w:p w:rsidR="00281496" w:rsidRP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1496">
        <w:rPr>
          <w:rFonts w:ascii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hAnsi="Times New Roman" w:cs="Times New Roman"/>
          <w:sz w:val="24"/>
          <w:szCs w:val="24"/>
        </w:rPr>
        <w:t xml:space="preserve">выезд </w:t>
      </w:r>
      <w:r w:rsidRPr="00281496">
        <w:rPr>
          <w:rFonts w:ascii="Times New Roman" w:hAnsi="Times New Roman" w:cs="Times New Roman"/>
          <w:sz w:val="24"/>
          <w:szCs w:val="24"/>
        </w:rPr>
        <w:t>на лед на транспортных средствах является нарушением Водного кодекса Российской Федерации. Это может повлечь загрязнение ледяного покрова водных объектов либо загрязнение водных объектов. Автомобильный транспорт, является источником повышенной экологической опасности. С улиц города на колеса и днище автомобиля налипает много загрязненного дорожного смета и снега, которые в последующем остаются на льду водоемов. При затоплении транспортное средство и вовсе превращается в химическое оружие: все технические жидкости в машине, как бы герметично не были закрыты, вредны природе.</w:t>
      </w:r>
    </w:p>
    <w:p w:rsidR="00281496" w:rsidRPr="00281496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96">
        <w:rPr>
          <w:rFonts w:ascii="Times New Roman" w:hAnsi="Times New Roman" w:cs="Times New Roman"/>
          <w:sz w:val="24"/>
          <w:szCs w:val="24"/>
        </w:rPr>
        <w:t xml:space="preserve">Так статьей 65 Водного Кодекса РФ устанавливаются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зоны, в границах которых запрещается движение и стоянка транспортных средств (кроме специальных транспортных средств), за исключением их движения по дорогам  и стоянки на дорогах</w:t>
      </w:r>
      <w:r w:rsidR="00DF5285">
        <w:rPr>
          <w:rFonts w:ascii="Times New Roman" w:hAnsi="Times New Roman" w:cs="Times New Roman"/>
          <w:sz w:val="24"/>
          <w:szCs w:val="24"/>
        </w:rPr>
        <w:t xml:space="preserve">, </w:t>
      </w:r>
      <w:r w:rsidRPr="00281496">
        <w:rPr>
          <w:rFonts w:ascii="Times New Roman" w:hAnsi="Times New Roman" w:cs="Times New Roman"/>
          <w:sz w:val="24"/>
          <w:szCs w:val="24"/>
        </w:rPr>
        <w:t xml:space="preserve"> и в специально оборудованных местах, имеющих твердое покрытие.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зонами являются терр</w:t>
      </w:r>
      <w:r w:rsidR="00DF5285">
        <w:rPr>
          <w:rFonts w:ascii="Times New Roman" w:hAnsi="Times New Roman" w:cs="Times New Roman"/>
          <w:sz w:val="24"/>
          <w:szCs w:val="24"/>
        </w:rPr>
        <w:t>и</w:t>
      </w:r>
      <w:r w:rsidRPr="00281496">
        <w:rPr>
          <w:rFonts w:ascii="Times New Roman" w:hAnsi="Times New Roman" w:cs="Times New Roman"/>
          <w:sz w:val="24"/>
          <w:szCs w:val="24"/>
        </w:rPr>
        <w:t xml:space="preserve">тории, которые примыкают к береговой линии рек, ручьев, озер, водохранилищ. Ширина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зоны рек устанавливается от их истока для рек или ручьев протяженностью</w:t>
      </w:r>
      <w:r w:rsidR="00DF5285">
        <w:rPr>
          <w:rFonts w:ascii="Times New Roman" w:hAnsi="Times New Roman" w:cs="Times New Roman"/>
          <w:sz w:val="24"/>
          <w:szCs w:val="24"/>
        </w:rPr>
        <w:t>:</w:t>
      </w:r>
      <w:r w:rsidRPr="00281496">
        <w:rPr>
          <w:rFonts w:ascii="Times New Roman" w:hAnsi="Times New Roman" w:cs="Times New Roman"/>
          <w:sz w:val="24"/>
          <w:szCs w:val="24"/>
        </w:rPr>
        <w:t xml:space="preserve"> до 10 км – в размере </w:t>
      </w:r>
      <w:r w:rsidR="00DF5285">
        <w:rPr>
          <w:rFonts w:ascii="Times New Roman" w:hAnsi="Times New Roman" w:cs="Times New Roman"/>
          <w:sz w:val="24"/>
          <w:szCs w:val="24"/>
        </w:rPr>
        <w:t>50м;</w:t>
      </w:r>
      <w:r w:rsidRPr="00281496">
        <w:rPr>
          <w:rFonts w:ascii="Times New Roman" w:hAnsi="Times New Roman" w:cs="Times New Roman"/>
          <w:sz w:val="24"/>
          <w:szCs w:val="24"/>
        </w:rPr>
        <w:t xml:space="preserve"> от 10 до 50 км – в </w:t>
      </w:r>
      <w:r w:rsidR="00DF5285">
        <w:rPr>
          <w:rFonts w:ascii="Times New Roman" w:hAnsi="Times New Roman" w:cs="Times New Roman"/>
          <w:sz w:val="24"/>
          <w:szCs w:val="24"/>
        </w:rPr>
        <w:t>размере 100 м;</w:t>
      </w:r>
      <w:r w:rsidRPr="00281496">
        <w:rPr>
          <w:rFonts w:ascii="Times New Roman" w:hAnsi="Times New Roman" w:cs="Times New Roman"/>
          <w:sz w:val="24"/>
          <w:szCs w:val="24"/>
        </w:rPr>
        <w:t xml:space="preserve"> от 50 4</w:t>
      </w:r>
      <w:r w:rsidR="00DF5285">
        <w:rPr>
          <w:rFonts w:ascii="Times New Roman" w:hAnsi="Times New Roman" w:cs="Times New Roman"/>
          <w:sz w:val="24"/>
          <w:szCs w:val="24"/>
        </w:rPr>
        <w:t>км</w:t>
      </w:r>
      <w:r w:rsidRPr="00281496">
        <w:rPr>
          <w:rFonts w:ascii="Times New Roman" w:hAnsi="Times New Roman" w:cs="Times New Roman"/>
          <w:sz w:val="24"/>
          <w:szCs w:val="24"/>
        </w:rPr>
        <w:t xml:space="preserve"> и более – в размере 200 м. Ширина прибрежной защитной полосы озера, водохранилища, имеющих особо ценное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рыбохозяйственное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значение (места нереста, наг</w:t>
      </w:r>
      <w:r w:rsidR="00DF5285">
        <w:rPr>
          <w:rFonts w:ascii="Times New Roman" w:hAnsi="Times New Roman" w:cs="Times New Roman"/>
          <w:sz w:val="24"/>
          <w:szCs w:val="24"/>
        </w:rPr>
        <w:t>у</w:t>
      </w:r>
      <w:r w:rsidRPr="00281496">
        <w:rPr>
          <w:rFonts w:ascii="Times New Roman" w:hAnsi="Times New Roman" w:cs="Times New Roman"/>
          <w:sz w:val="24"/>
          <w:szCs w:val="24"/>
        </w:rPr>
        <w:t>ла, зимовки рыб и других водных биологических ресурсов), устанавливается в размере двухсот метр</w:t>
      </w:r>
      <w:r w:rsidR="00DF5285">
        <w:rPr>
          <w:rFonts w:ascii="Times New Roman" w:hAnsi="Times New Roman" w:cs="Times New Roman"/>
          <w:sz w:val="24"/>
          <w:szCs w:val="24"/>
        </w:rPr>
        <w:t>ов</w:t>
      </w:r>
      <w:r w:rsidRPr="00281496">
        <w:rPr>
          <w:rFonts w:ascii="Times New Roman" w:hAnsi="Times New Roman" w:cs="Times New Roman"/>
          <w:sz w:val="24"/>
          <w:szCs w:val="24"/>
        </w:rPr>
        <w:t xml:space="preserve"> независимо от уклона прилегающих земель. Административная ответственность за нарушение специального режима природопользования и конкретно за передвижение и стоянку в пределах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зон, предусмотрена ч.1 ст.8.42 КоАП РФ  и влечет наложение </w:t>
      </w:r>
      <w:r w:rsidRPr="00DF5285">
        <w:rPr>
          <w:rFonts w:ascii="Times New Roman" w:hAnsi="Times New Roman" w:cs="Times New Roman"/>
          <w:b/>
          <w:sz w:val="24"/>
          <w:szCs w:val="24"/>
        </w:rPr>
        <w:t>административного штрафа на граждан – от 3000 рублей до 4500 рублей, на должностных ли</w:t>
      </w:r>
      <w:proofErr w:type="gramStart"/>
      <w:r w:rsidRPr="00DF5285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Pr="00DF5285">
        <w:rPr>
          <w:rFonts w:ascii="Times New Roman" w:hAnsi="Times New Roman" w:cs="Times New Roman"/>
          <w:b/>
          <w:sz w:val="24"/>
          <w:szCs w:val="24"/>
        </w:rPr>
        <w:t xml:space="preserve"> от 8000 рублей до 12000 рублей, на юридических лиц – от 200000 рублей до 400000 рублей</w:t>
      </w:r>
      <w:r w:rsidRPr="00281496">
        <w:rPr>
          <w:rFonts w:ascii="Times New Roman" w:hAnsi="Times New Roman" w:cs="Times New Roman"/>
          <w:sz w:val="24"/>
          <w:szCs w:val="24"/>
        </w:rPr>
        <w:t>.</w:t>
      </w:r>
    </w:p>
    <w:p w:rsidR="00281496" w:rsidRPr="00DF5285" w:rsidRDefault="00281496" w:rsidP="00281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49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1496">
        <w:rPr>
          <w:rFonts w:ascii="Times New Roman" w:hAnsi="Times New Roman" w:cs="Times New Roman"/>
          <w:sz w:val="24"/>
          <w:szCs w:val="24"/>
        </w:rPr>
        <w:t>Бурприродназдор</w:t>
      </w:r>
      <w:proofErr w:type="spellEnd"/>
      <w:r w:rsidRPr="00281496">
        <w:rPr>
          <w:rFonts w:ascii="Times New Roman" w:hAnsi="Times New Roman" w:cs="Times New Roman"/>
          <w:sz w:val="24"/>
          <w:szCs w:val="24"/>
        </w:rPr>
        <w:t xml:space="preserve"> призывает  гостей и </w:t>
      </w:r>
      <w:bookmarkStart w:id="0" w:name="_GoBack"/>
      <w:bookmarkEnd w:id="0"/>
      <w:r w:rsidRPr="00281496">
        <w:rPr>
          <w:rFonts w:ascii="Times New Roman" w:hAnsi="Times New Roman" w:cs="Times New Roman"/>
          <w:sz w:val="24"/>
          <w:szCs w:val="24"/>
        </w:rPr>
        <w:t xml:space="preserve">жителей республики соблюдать природоохранное законодательство, вести хозяйственную и иную деятельность в рамках обязательных требований закона и бережно относится к природным ресурсам, представителями флоры и фауны. Также призываем соблюдать чистоту, складировать отходы только в специально отведенных местах, пресекать нарушителей природоохранного законодательства, если вы стали свидетелем, и немедленно сообщать об этом в </w:t>
      </w:r>
      <w:proofErr w:type="spellStart"/>
      <w:r w:rsidRPr="00DF5285">
        <w:rPr>
          <w:rFonts w:ascii="Times New Roman" w:hAnsi="Times New Roman" w:cs="Times New Roman"/>
          <w:b/>
          <w:sz w:val="24"/>
          <w:szCs w:val="24"/>
        </w:rPr>
        <w:t>Бурприроднадзор</w:t>
      </w:r>
      <w:proofErr w:type="spellEnd"/>
      <w:r w:rsidRPr="00DF5285">
        <w:rPr>
          <w:rFonts w:ascii="Times New Roman" w:hAnsi="Times New Roman" w:cs="Times New Roman"/>
          <w:b/>
          <w:sz w:val="24"/>
          <w:szCs w:val="24"/>
        </w:rPr>
        <w:t xml:space="preserve"> на горячую линию 8(3012)44-44-97.</w:t>
      </w:r>
    </w:p>
    <w:p w:rsidR="00797A61" w:rsidRPr="00281496" w:rsidRDefault="00797A61" w:rsidP="00281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A61" w:rsidRPr="002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E6"/>
    <w:rsid w:val="000D5AE6"/>
    <w:rsid w:val="00281496"/>
    <w:rsid w:val="004920B2"/>
    <w:rsid w:val="00797A61"/>
    <w:rsid w:val="00DF5285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ZK1</dc:creator>
  <cp:keywords/>
  <dc:description/>
  <cp:lastModifiedBy>ZK1</cp:lastModifiedBy>
  <cp:revision>3</cp:revision>
  <dcterms:created xsi:type="dcterms:W3CDTF">2018-11-27T02:23:00Z</dcterms:created>
  <dcterms:modified xsi:type="dcterms:W3CDTF">2018-11-27T06:50:00Z</dcterms:modified>
</cp:coreProperties>
</file>