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6" w:rsidRPr="00F12360" w:rsidRDefault="002754B6" w:rsidP="002754B6">
      <w:pPr>
        <w:jc w:val="center"/>
        <w:rPr>
          <w:rFonts w:cs="Times New Roman"/>
          <w:color w:val="000000" w:themeColor="text1"/>
          <w:sz w:val="20"/>
        </w:rPr>
      </w:pPr>
      <w:r w:rsidRPr="008A512A">
        <w:rPr>
          <w:rFonts w:eastAsia="Calibri"/>
          <w:noProof/>
          <w:color w:val="000000" w:themeColor="text1"/>
          <w:szCs w:val="28"/>
        </w:rPr>
        <w:drawing>
          <wp:inline distT="0" distB="0" distL="0" distR="0" wp14:anchorId="3C0EFA15" wp14:editId="259CD870">
            <wp:extent cx="659765" cy="946150"/>
            <wp:effectExtent l="0" t="0" r="6985" b="6350"/>
            <wp:docPr id="16" name="Рисунок 16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360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2754B6" w:rsidRPr="00F12360" w:rsidRDefault="002754B6" w:rsidP="002754B6">
      <w:pPr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F12360">
        <w:rPr>
          <w:rFonts w:eastAsia="Calibri" w:cs="Times New Roman"/>
          <w:b/>
          <w:bCs/>
          <w:color w:val="000000" w:themeColor="text1"/>
          <w:szCs w:val="28"/>
        </w:rPr>
        <w:t>АДМИНИСТРАЦИЯ МУНИЦИПАЛЬНОГО ОБРАЗОВАНИЯ</w:t>
      </w:r>
    </w:p>
    <w:p w:rsidR="002754B6" w:rsidRPr="00F12360" w:rsidRDefault="002754B6" w:rsidP="002754B6">
      <w:pPr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F12360">
        <w:rPr>
          <w:rFonts w:eastAsia="Calibri" w:cs="Times New Roman"/>
          <w:b/>
          <w:bCs/>
          <w:color w:val="000000" w:themeColor="text1"/>
          <w:szCs w:val="28"/>
        </w:rPr>
        <w:t xml:space="preserve"> «БИЧУРСКИЙ РАЙОН» РЕСПУБЛИКИ БУРЯТИЯ</w:t>
      </w:r>
    </w:p>
    <w:p w:rsidR="002754B6" w:rsidRPr="00F12360" w:rsidRDefault="002754B6" w:rsidP="002754B6">
      <w:pPr>
        <w:jc w:val="center"/>
        <w:rPr>
          <w:rFonts w:cs="Times New Roman"/>
          <w:b/>
          <w:color w:val="000000" w:themeColor="text1"/>
          <w:highlight w:val="yellow"/>
        </w:rPr>
      </w:pPr>
    </w:p>
    <w:p w:rsidR="002754B6" w:rsidRPr="00F12360" w:rsidRDefault="002754B6" w:rsidP="002754B6">
      <w:pPr>
        <w:jc w:val="center"/>
        <w:rPr>
          <w:rFonts w:cs="Times New Roman"/>
          <w:b/>
          <w:color w:val="000000" w:themeColor="text1"/>
          <w:szCs w:val="28"/>
          <w:lang w:val="mn-MN"/>
        </w:rPr>
      </w:pPr>
      <w:r w:rsidRPr="00F12360">
        <w:rPr>
          <w:rFonts w:cs="Times New Roman"/>
          <w:b/>
          <w:color w:val="000000" w:themeColor="text1"/>
          <w:szCs w:val="28"/>
          <w:lang w:val="mn-MN"/>
        </w:rPr>
        <w:t xml:space="preserve">БУРЯАД УЛАСАЙ «БЭШҮҮРЭЙ АЙМАГ» ГЭҺЭН НЮТАГАЙ </w:t>
      </w:r>
    </w:p>
    <w:p w:rsidR="002754B6" w:rsidRPr="00F12360" w:rsidRDefault="002754B6" w:rsidP="002754B6">
      <w:pPr>
        <w:jc w:val="center"/>
        <w:rPr>
          <w:rFonts w:cs="Times New Roman"/>
          <w:b/>
          <w:color w:val="000000" w:themeColor="text1"/>
          <w:szCs w:val="28"/>
        </w:rPr>
      </w:pPr>
      <w:r w:rsidRPr="00F12360">
        <w:rPr>
          <w:rFonts w:cs="Times New Roman"/>
          <w:b/>
          <w:color w:val="000000" w:themeColor="text1"/>
          <w:szCs w:val="28"/>
        </w:rPr>
        <w:t>ЗАСАГАЙ БАЙГУУЛАМЖЫН ЗАХИРГААН</w:t>
      </w:r>
    </w:p>
    <w:p w:rsidR="002754B6" w:rsidRPr="00F12360" w:rsidRDefault="002754B6" w:rsidP="002754B6">
      <w:pPr>
        <w:pBdr>
          <w:bottom w:val="single" w:sz="12" w:space="0" w:color="auto"/>
        </w:pBdr>
        <w:rPr>
          <w:rFonts w:eastAsia="Calibri" w:cs="Times New Roman"/>
          <w:b/>
          <w:bCs/>
          <w:color w:val="000000" w:themeColor="text1"/>
          <w:szCs w:val="28"/>
        </w:rPr>
      </w:pPr>
    </w:p>
    <w:p w:rsidR="002754B6" w:rsidRPr="00F12360" w:rsidRDefault="002754B6" w:rsidP="002754B6">
      <w:pPr>
        <w:rPr>
          <w:rFonts w:eastAsia="Calibri" w:cs="Times New Roman"/>
          <w:b/>
          <w:bCs/>
          <w:color w:val="000000" w:themeColor="text1"/>
          <w:szCs w:val="28"/>
        </w:rPr>
      </w:pPr>
    </w:p>
    <w:p w:rsidR="002754B6" w:rsidRPr="00F12360" w:rsidRDefault="002754B6" w:rsidP="002754B6">
      <w:pPr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F12360">
        <w:rPr>
          <w:rFonts w:eastAsia="Calibri" w:cs="Times New Roman"/>
          <w:b/>
          <w:color w:val="000000" w:themeColor="text1"/>
          <w:sz w:val="26"/>
          <w:szCs w:val="26"/>
        </w:rPr>
        <w:t>РАСПОРЯЖЕНИЕ</w:t>
      </w:r>
    </w:p>
    <w:p w:rsidR="002754B6" w:rsidRPr="00F12360" w:rsidRDefault="002754B6" w:rsidP="002754B6">
      <w:pPr>
        <w:tabs>
          <w:tab w:val="left" w:pos="567"/>
          <w:tab w:val="left" w:pos="6946"/>
        </w:tabs>
        <w:spacing w:line="360" w:lineRule="auto"/>
        <w:ind w:right="283"/>
        <w:rPr>
          <w:rFonts w:eastAsia="Calibri" w:cs="Times New Roman"/>
          <w:color w:val="000000" w:themeColor="text1"/>
          <w:sz w:val="26"/>
          <w:szCs w:val="26"/>
        </w:rPr>
      </w:pPr>
      <w:r w:rsidRPr="00F12360">
        <w:rPr>
          <w:rFonts w:eastAsia="Calibri" w:cs="Times New Roman"/>
          <w:color w:val="000000" w:themeColor="text1"/>
          <w:sz w:val="26"/>
          <w:szCs w:val="26"/>
        </w:rPr>
        <w:t xml:space="preserve">       «</w:t>
      </w:r>
      <w:r w:rsidR="00FB122C">
        <w:rPr>
          <w:rFonts w:eastAsia="Calibri" w:cs="Times New Roman"/>
          <w:color w:val="000000" w:themeColor="text1"/>
          <w:sz w:val="26"/>
          <w:szCs w:val="26"/>
        </w:rPr>
        <w:t>29</w:t>
      </w:r>
      <w:r w:rsidRPr="00F12360">
        <w:rPr>
          <w:rFonts w:eastAsia="Calibri" w:cs="Times New Roman"/>
          <w:color w:val="000000" w:themeColor="text1"/>
          <w:sz w:val="26"/>
          <w:szCs w:val="26"/>
        </w:rPr>
        <w:t xml:space="preserve">» сентября 2022г.                                                                              </w:t>
      </w:r>
      <w:r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F12360">
        <w:rPr>
          <w:rFonts w:eastAsia="Calibri" w:cs="Times New Roman"/>
          <w:color w:val="000000" w:themeColor="text1"/>
          <w:sz w:val="26"/>
          <w:szCs w:val="26"/>
        </w:rPr>
        <w:t xml:space="preserve">   № </w:t>
      </w:r>
      <w:r>
        <w:rPr>
          <w:rFonts w:eastAsia="Calibri" w:cs="Times New Roman"/>
          <w:color w:val="000000" w:themeColor="text1"/>
          <w:sz w:val="26"/>
          <w:szCs w:val="26"/>
        </w:rPr>
        <w:t>365</w:t>
      </w:r>
      <w:r w:rsidRPr="00F12360">
        <w:rPr>
          <w:rFonts w:eastAsia="Calibri" w:cs="Times New Roman"/>
          <w:color w:val="000000" w:themeColor="text1"/>
          <w:sz w:val="26"/>
          <w:szCs w:val="26"/>
        </w:rPr>
        <w:t>-р</w:t>
      </w:r>
    </w:p>
    <w:p w:rsidR="002754B6" w:rsidRPr="00483416" w:rsidRDefault="002754B6" w:rsidP="00483416">
      <w:pPr>
        <w:spacing w:line="360" w:lineRule="auto"/>
        <w:ind w:right="283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F12360">
        <w:rPr>
          <w:rFonts w:eastAsia="Calibri" w:cs="Times New Roman"/>
          <w:color w:val="000000" w:themeColor="text1"/>
          <w:sz w:val="26"/>
          <w:szCs w:val="26"/>
        </w:rPr>
        <w:t>с. Бичура</w:t>
      </w:r>
    </w:p>
    <w:p w:rsidR="00B17D97" w:rsidRPr="00F80238" w:rsidRDefault="002754B6" w:rsidP="00B17D97">
      <w:pPr>
        <w:tabs>
          <w:tab w:val="left" w:pos="567"/>
          <w:tab w:val="left" w:pos="6946"/>
        </w:tabs>
        <w:ind w:right="283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F80238">
        <w:rPr>
          <w:rFonts w:cs="Times New Roman"/>
          <w:b/>
          <w:color w:val="000000" w:themeColor="text1"/>
          <w:sz w:val="26"/>
          <w:szCs w:val="26"/>
        </w:rPr>
        <w:t xml:space="preserve">О </w:t>
      </w:r>
      <w:r w:rsidR="00B17D97" w:rsidRPr="00F80238">
        <w:rPr>
          <w:rFonts w:cs="Times New Roman"/>
          <w:b/>
          <w:color w:val="000000" w:themeColor="text1"/>
          <w:sz w:val="26"/>
          <w:szCs w:val="26"/>
        </w:rPr>
        <w:t xml:space="preserve">внесении изменений </w:t>
      </w:r>
    </w:p>
    <w:p w:rsidR="00B17D97" w:rsidRPr="00F80238" w:rsidRDefault="00B17D97" w:rsidP="00925238">
      <w:pPr>
        <w:tabs>
          <w:tab w:val="left" w:pos="567"/>
          <w:tab w:val="left" w:pos="6946"/>
        </w:tabs>
        <w:ind w:right="283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F80238">
        <w:rPr>
          <w:rFonts w:cs="Times New Roman"/>
          <w:b/>
          <w:color w:val="000000" w:themeColor="text1"/>
          <w:sz w:val="26"/>
          <w:szCs w:val="26"/>
        </w:rPr>
        <w:t xml:space="preserve">в распоряжение Администрации МО «Бичурский район» РБ от «16» сентября 2022 г. № </w:t>
      </w:r>
      <w:r w:rsidRPr="00F80238">
        <w:rPr>
          <w:rFonts w:eastAsia="Calibri" w:cs="Times New Roman"/>
          <w:b/>
          <w:color w:val="000000" w:themeColor="text1"/>
          <w:sz w:val="26"/>
          <w:szCs w:val="26"/>
        </w:rPr>
        <w:t>355-р</w:t>
      </w:r>
      <w:r w:rsidRPr="00F80238">
        <w:rPr>
          <w:rFonts w:cs="Times New Roman"/>
          <w:b/>
          <w:color w:val="000000" w:themeColor="text1"/>
          <w:sz w:val="26"/>
          <w:szCs w:val="26"/>
        </w:rPr>
        <w:t xml:space="preserve"> «О комиссии Администрации </w:t>
      </w:r>
      <w:r w:rsidRPr="00F80238">
        <w:rPr>
          <w:rFonts w:eastAsia="Calibri" w:cs="Times New Roman"/>
          <w:b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Pr="00F80238">
        <w:rPr>
          <w:rFonts w:cs="Times New Roman"/>
          <w:b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интересов» </w:t>
      </w:r>
    </w:p>
    <w:p w:rsidR="00B17D97" w:rsidRDefault="004262B8" w:rsidP="004262B8">
      <w:pPr>
        <w:tabs>
          <w:tab w:val="left" w:pos="567"/>
          <w:tab w:val="right" w:pos="935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122C" w:rsidRDefault="00B17D97" w:rsidP="00B17D97">
      <w:pPr>
        <w:tabs>
          <w:tab w:val="left" w:pos="567"/>
          <w:tab w:val="left" w:pos="851"/>
        </w:tabs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Pr="00C820F5">
        <w:rPr>
          <w:rFonts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6" w:history="1">
        <w:r w:rsidRPr="00C820F5">
          <w:rPr>
            <w:rFonts w:cs="Times New Roman"/>
            <w:color w:val="000000" w:themeColor="text1"/>
            <w:sz w:val="26"/>
            <w:szCs w:val="26"/>
          </w:rPr>
          <w:t>законом</w:t>
        </w:r>
      </w:hyperlink>
      <w:r w:rsidRPr="00C820F5">
        <w:rPr>
          <w:rFonts w:cs="Times New Roman"/>
          <w:color w:val="000000" w:themeColor="text1"/>
          <w:sz w:val="26"/>
          <w:szCs w:val="26"/>
        </w:rPr>
        <w:t xml:space="preserve"> от 25.12.2008 № 273-ФЗ «О противодействии коррупции», </w:t>
      </w:r>
      <w:r w:rsidRPr="00C820F5">
        <w:rPr>
          <w:rFonts w:cs="Times New Roman"/>
          <w:color w:val="000000" w:themeColor="text1"/>
          <w:sz w:val="26"/>
          <w:szCs w:val="26"/>
          <w:shd w:val="clear" w:color="auto" w:fill="FFFFFF"/>
        </w:rPr>
        <w:t>Федеральным законом от 2 марта 2007 г. № 25-ФЗ «О муниципальной службе в Российской Федерации»</w:t>
      </w:r>
      <w:r w:rsidRPr="00C820F5">
        <w:rPr>
          <w:rFonts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C820F5">
          <w:rPr>
            <w:rFonts w:cs="Times New Roman"/>
            <w:color w:val="000000" w:themeColor="text1"/>
            <w:sz w:val="26"/>
            <w:szCs w:val="26"/>
          </w:rPr>
          <w:t>Указом</w:t>
        </w:r>
      </w:hyperlink>
      <w:r w:rsidRPr="00C820F5">
        <w:rPr>
          <w:rFonts w:cs="Times New Roman"/>
          <w:color w:val="000000" w:themeColor="text1"/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Бурятия от 9 октября 2012 г. № 219 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</w:t>
      </w:r>
      <w:r>
        <w:rPr>
          <w:rFonts w:cs="Times New Roman"/>
          <w:color w:val="000000" w:themeColor="text1"/>
          <w:sz w:val="26"/>
          <w:szCs w:val="26"/>
        </w:rPr>
        <w:t>, а также на основании</w:t>
      </w:r>
      <w:r>
        <w:rPr>
          <w:sz w:val="26"/>
          <w:szCs w:val="26"/>
        </w:rPr>
        <w:t xml:space="preserve"> </w:t>
      </w:r>
      <w:r w:rsidR="004262B8">
        <w:rPr>
          <w:sz w:val="26"/>
          <w:szCs w:val="26"/>
        </w:rPr>
        <w:t xml:space="preserve">пункта 5, подпункта </w:t>
      </w:r>
      <w:r w:rsidR="00FB122C">
        <w:rPr>
          <w:sz w:val="26"/>
          <w:szCs w:val="26"/>
        </w:rPr>
        <w:t>«</w:t>
      </w:r>
      <w:r w:rsidR="004262B8">
        <w:rPr>
          <w:sz w:val="26"/>
          <w:szCs w:val="26"/>
        </w:rPr>
        <w:t>а</w:t>
      </w:r>
      <w:r w:rsidR="00FB122C">
        <w:rPr>
          <w:sz w:val="26"/>
          <w:szCs w:val="26"/>
        </w:rPr>
        <w:t>»</w:t>
      </w:r>
      <w:r w:rsidR="004262B8">
        <w:rPr>
          <w:sz w:val="26"/>
          <w:szCs w:val="26"/>
        </w:rPr>
        <w:t xml:space="preserve"> пункта 10 </w:t>
      </w:r>
      <w:r w:rsidR="004262B8" w:rsidRPr="004262B8">
        <w:rPr>
          <w:rFonts w:cs="Times New Roman"/>
          <w:color w:val="000000" w:themeColor="text1"/>
          <w:sz w:val="26"/>
          <w:szCs w:val="26"/>
        </w:rPr>
        <w:t xml:space="preserve">Положения о комиссии Администрации </w:t>
      </w:r>
      <w:r w:rsidR="004262B8" w:rsidRPr="004262B8">
        <w:rPr>
          <w:rFonts w:eastAsia="Calibri" w:cs="Times New Roman"/>
          <w:bCs/>
          <w:color w:val="000000" w:themeColor="text1"/>
          <w:sz w:val="26"/>
          <w:szCs w:val="26"/>
        </w:rPr>
        <w:t xml:space="preserve">муниципального образования «Бичурский район» Республики Бурятия </w:t>
      </w:r>
      <w:r w:rsidR="004262B8" w:rsidRPr="004262B8">
        <w:rPr>
          <w:rFonts w:cs="Times New Roman"/>
          <w:color w:val="000000" w:themeColor="text1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4262B8">
        <w:rPr>
          <w:rFonts w:cs="Times New Roman"/>
          <w:color w:val="000000" w:themeColor="text1"/>
          <w:sz w:val="26"/>
          <w:szCs w:val="26"/>
        </w:rPr>
        <w:t xml:space="preserve"> (утв. </w:t>
      </w:r>
      <w:r w:rsidR="004262B8" w:rsidRPr="00F12360">
        <w:rPr>
          <w:rFonts w:cs="Times New Roman"/>
          <w:color w:val="000000" w:themeColor="text1"/>
          <w:sz w:val="26"/>
          <w:szCs w:val="26"/>
        </w:rPr>
        <w:t>распоряжени</w:t>
      </w:r>
      <w:r w:rsidR="004262B8">
        <w:rPr>
          <w:rFonts w:cs="Times New Roman"/>
          <w:color w:val="000000" w:themeColor="text1"/>
          <w:sz w:val="26"/>
          <w:szCs w:val="26"/>
        </w:rPr>
        <w:t>ем</w:t>
      </w:r>
      <w:r w:rsidR="004262B8" w:rsidRPr="00F12360">
        <w:rPr>
          <w:rFonts w:cs="Times New Roman"/>
          <w:color w:val="000000" w:themeColor="text1"/>
          <w:sz w:val="26"/>
          <w:szCs w:val="26"/>
        </w:rPr>
        <w:t xml:space="preserve"> Администрации МО «Бичурский район» РБ</w:t>
      </w:r>
      <w:r w:rsidR="004262B8">
        <w:rPr>
          <w:rFonts w:cs="Times New Roman"/>
          <w:color w:val="000000" w:themeColor="text1"/>
          <w:sz w:val="26"/>
          <w:szCs w:val="26"/>
        </w:rPr>
        <w:t xml:space="preserve"> </w:t>
      </w:r>
      <w:r w:rsidR="004262B8" w:rsidRPr="00F12360">
        <w:rPr>
          <w:rFonts w:cs="Times New Roman"/>
          <w:color w:val="000000" w:themeColor="text1"/>
          <w:sz w:val="26"/>
          <w:szCs w:val="26"/>
        </w:rPr>
        <w:t xml:space="preserve">от «16» сентября 2022 г. № </w:t>
      </w:r>
      <w:r w:rsidR="004262B8">
        <w:rPr>
          <w:rFonts w:eastAsia="Calibri" w:cs="Times New Roman"/>
          <w:color w:val="000000" w:themeColor="text1"/>
          <w:sz w:val="26"/>
          <w:szCs w:val="26"/>
        </w:rPr>
        <w:t>355</w:t>
      </w:r>
      <w:r w:rsidR="004262B8" w:rsidRPr="00F12360">
        <w:rPr>
          <w:rFonts w:eastAsia="Calibri" w:cs="Times New Roman"/>
          <w:color w:val="000000" w:themeColor="text1"/>
          <w:sz w:val="26"/>
          <w:szCs w:val="26"/>
        </w:rPr>
        <w:t>-р</w:t>
      </w:r>
      <w:r w:rsidR="004262B8">
        <w:rPr>
          <w:rFonts w:cs="Times New Roman"/>
          <w:color w:val="000000" w:themeColor="text1"/>
          <w:sz w:val="26"/>
          <w:szCs w:val="26"/>
        </w:rPr>
        <w:t>)</w:t>
      </w:r>
      <w:r>
        <w:rPr>
          <w:rFonts w:cs="Times New Roman"/>
          <w:color w:val="000000" w:themeColor="text1"/>
          <w:sz w:val="26"/>
          <w:szCs w:val="26"/>
        </w:rPr>
        <w:t xml:space="preserve"> в</w:t>
      </w:r>
      <w:r w:rsidRPr="00B17D97">
        <w:rPr>
          <w:rFonts w:cs="Times New Roman"/>
          <w:color w:val="000000" w:themeColor="text1"/>
          <w:sz w:val="26"/>
          <w:szCs w:val="26"/>
        </w:rPr>
        <w:t xml:space="preserve">нести </w:t>
      </w:r>
      <w:r>
        <w:rPr>
          <w:rFonts w:cs="Times New Roman"/>
          <w:color w:val="000000" w:themeColor="text1"/>
          <w:sz w:val="26"/>
          <w:szCs w:val="26"/>
        </w:rPr>
        <w:t xml:space="preserve">следующие изменения в </w:t>
      </w:r>
      <w:r w:rsidRPr="004262B8">
        <w:rPr>
          <w:rFonts w:cs="Times New Roman"/>
          <w:color w:val="000000" w:themeColor="text1"/>
          <w:sz w:val="26"/>
          <w:szCs w:val="26"/>
        </w:rPr>
        <w:t>Положени</w:t>
      </w:r>
      <w:r>
        <w:rPr>
          <w:rFonts w:cs="Times New Roman"/>
          <w:color w:val="000000" w:themeColor="text1"/>
          <w:sz w:val="26"/>
          <w:szCs w:val="26"/>
        </w:rPr>
        <w:t>е</w:t>
      </w:r>
      <w:r w:rsidRPr="004262B8">
        <w:rPr>
          <w:rFonts w:cs="Times New Roman"/>
          <w:color w:val="000000" w:themeColor="text1"/>
          <w:sz w:val="26"/>
          <w:szCs w:val="26"/>
        </w:rPr>
        <w:t xml:space="preserve"> о комиссии Администрации </w:t>
      </w:r>
      <w:r w:rsidRPr="004262B8">
        <w:rPr>
          <w:rFonts w:eastAsia="Calibri" w:cs="Times New Roman"/>
          <w:bCs/>
          <w:color w:val="000000" w:themeColor="text1"/>
          <w:sz w:val="26"/>
          <w:szCs w:val="26"/>
        </w:rPr>
        <w:t xml:space="preserve">муниципального образования «Бичурский район» Республики Бурятия </w:t>
      </w:r>
      <w:r w:rsidRPr="004262B8">
        <w:rPr>
          <w:rFonts w:cs="Times New Roman"/>
          <w:color w:val="000000" w:themeColor="text1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cs="Times New Roman"/>
          <w:color w:val="000000" w:themeColor="text1"/>
          <w:sz w:val="26"/>
          <w:szCs w:val="26"/>
        </w:rPr>
        <w:t xml:space="preserve"> (далее- Положение):</w:t>
      </w:r>
    </w:p>
    <w:p w:rsidR="00B17D97" w:rsidRPr="00B17D97" w:rsidRDefault="00B17D97" w:rsidP="00B17D97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17D97">
        <w:rPr>
          <w:rFonts w:cs="Times New Roman"/>
          <w:color w:val="000000" w:themeColor="text1"/>
          <w:sz w:val="26"/>
          <w:szCs w:val="26"/>
        </w:rPr>
        <w:t xml:space="preserve">Подпункт «в» пункта 15 </w:t>
      </w:r>
      <w:r>
        <w:rPr>
          <w:rFonts w:cs="Times New Roman"/>
          <w:color w:val="000000" w:themeColor="text1"/>
          <w:sz w:val="26"/>
          <w:szCs w:val="26"/>
        </w:rPr>
        <w:t>Положения изложить в следующей редакции:</w:t>
      </w:r>
    </w:p>
    <w:p w:rsidR="00B17D97" w:rsidRPr="00F12360" w:rsidRDefault="00B17D97" w:rsidP="00B17D97">
      <w:pPr>
        <w:spacing w:line="276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17D97">
        <w:rPr>
          <w:rFonts w:cs="Times New Roman"/>
          <w:color w:val="000000" w:themeColor="text1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0102" w:history="1">
        <w:r w:rsidRPr="00B17D97">
          <w:rPr>
            <w:rStyle w:val="a5"/>
            <w:color w:val="000000" w:themeColor="text1"/>
            <w:sz w:val="26"/>
            <w:szCs w:val="26"/>
          </w:rPr>
          <w:t>подпунктах «б-д» пункта 1</w:t>
        </w:r>
      </w:hyperlink>
      <w:r w:rsidRPr="00B17D97">
        <w:rPr>
          <w:rFonts w:cs="Times New Roman"/>
          <w:color w:val="000000" w:themeColor="text1"/>
          <w:sz w:val="26"/>
          <w:szCs w:val="26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29CC" w:rsidRPr="00B17D97" w:rsidRDefault="00B17D97" w:rsidP="00B17D97">
      <w:pPr>
        <w:tabs>
          <w:tab w:val="left" w:pos="567"/>
          <w:tab w:val="left" w:pos="851"/>
        </w:tabs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lastRenderedPageBreak/>
        <w:tab/>
        <w:t>2. В</w:t>
      </w:r>
      <w:r w:rsidRPr="00B17D97">
        <w:rPr>
          <w:rFonts w:cs="Times New Roman"/>
          <w:color w:val="000000" w:themeColor="text1"/>
          <w:sz w:val="26"/>
          <w:szCs w:val="26"/>
        </w:rPr>
        <w:t>нести изменения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="003629CC" w:rsidRPr="00B17D97">
        <w:rPr>
          <w:rFonts w:cs="Times New Roman"/>
          <w:color w:val="000000" w:themeColor="text1"/>
          <w:sz w:val="26"/>
          <w:szCs w:val="26"/>
        </w:rPr>
        <w:t xml:space="preserve">в состав </w:t>
      </w:r>
      <w:r>
        <w:rPr>
          <w:rFonts w:cs="Times New Roman"/>
          <w:color w:val="000000" w:themeColor="text1"/>
          <w:sz w:val="26"/>
          <w:szCs w:val="26"/>
        </w:rPr>
        <w:t xml:space="preserve">комиссии </w:t>
      </w:r>
      <w:r w:rsidR="00FB122C" w:rsidRPr="00B17D97">
        <w:rPr>
          <w:rFonts w:cs="Times New Roman"/>
          <w:color w:val="000000" w:themeColor="text1"/>
          <w:sz w:val="26"/>
          <w:szCs w:val="26"/>
        </w:rPr>
        <w:t xml:space="preserve">Администрации </w:t>
      </w:r>
      <w:r w:rsidR="00FB122C" w:rsidRPr="00B17D97">
        <w:rPr>
          <w:rFonts w:eastAsia="Calibri" w:cs="Times New Roman"/>
          <w:bCs/>
          <w:color w:val="000000" w:themeColor="text1"/>
          <w:sz w:val="26"/>
          <w:szCs w:val="26"/>
        </w:rPr>
        <w:t xml:space="preserve">муниципального образования «Бичурский район» Республики Бурятия </w:t>
      </w:r>
      <w:r w:rsidR="00FB122C" w:rsidRPr="00B17D97">
        <w:rPr>
          <w:rFonts w:cs="Times New Roman"/>
          <w:color w:val="000000" w:themeColor="text1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629CC" w:rsidRPr="00B17D97">
        <w:rPr>
          <w:rFonts w:cs="Times New Roman"/>
          <w:color w:val="000000" w:themeColor="text1"/>
          <w:sz w:val="26"/>
          <w:szCs w:val="26"/>
        </w:rPr>
        <w:t>, изложив п</w:t>
      </w:r>
      <w:r w:rsidR="00FB122C" w:rsidRPr="00B17D97">
        <w:rPr>
          <w:rFonts w:cs="Times New Roman"/>
          <w:color w:val="000000" w:themeColor="text1"/>
          <w:sz w:val="26"/>
          <w:szCs w:val="26"/>
        </w:rPr>
        <w:t>риложение № 2 к распоряжению</w:t>
      </w:r>
      <w:r w:rsidR="003629CC" w:rsidRPr="00B17D97">
        <w:rPr>
          <w:rFonts w:cs="Times New Roman"/>
          <w:color w:val="000000" w:themeColor="text1"/>
          <w:sz w:val="26"/>
          <w:szCs w:val="26"/>
        </w:rPr>
        <w:t xml:space="preserve"> Администрации МО «Бичурский район» РБ от «16» сентября 2022 г. № </w:t>
      </w:r>
      <w:r w:rsidR="003629CC" w:rsidRPr="00B17D97">
        <w:rPr>
          <w:rFonts w:eastAsia="Calibri" w:cs="Times New Roman"/>
          <w:color w:val="000000" w:themeColor="text1"/>
          <w:sz w:val="26"/>
          <w:szCs w:val="26"/>
        </w:rPr>
        <w:t>355-р</w:t>
      </w:r>
      <w:r w:rsidR="003629CC" w:rsidRPr="00B17D97">
        <w:rPr>
          <w:rFonts w:cs="Times New Roman"/>
          <w:color w:val="000000" w:themeColor="text1"/>
          <w:sz w:val="26"/>
          <w:szCs w:val="26"/>
        </w:rPr>
        <w:t xml:space="preserve"> «О комиссии Администрации </w:t>
      </w:r>
      <w:r w:rsidR="003629CC" w:rsidRPr="00B17D97">
        <w:rPr>
          <w:rFonts w:eastAsia="Calibri" w:cs="Times New Roman"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="003629CC" w:rsidRPr="00B17D97">
        <w:rPr>
          <w:rFonts w:cs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интересов» в новой редакции, согласно приложения.</w:t>
      </w:r>
    </w:p>
    <w:p w:rsidR="00FB122C" w:rsidRPr="009D7201" w:rsidRDefault="009D7201" w:rsidP="009D7201">
      <w:pPr>
        <w:tabs>
          <w:tab w:val="left" w:pos="851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3. </w:t>
      </w:r>
      <w:r w:rsidR="00FB122C" w:rsidRPr="009D7201">
        <w:rPr>
          <w:rFonts w:cs="Times New Roman"/>
          <w:color w:val="000000" w:themeColor="text1"/>
          <w:sz w:val="26"/>
          <w:szCs w:val="26"/>
        </w:rPr>
        <w:t xml:space="preserve">Настоящее распоряжение вступает в силу со дня его официального опубликования (обнародования) </w:t>
      </w:r>
      <w:r w:rsidR="00FB122C" w:rsidRPr="009D7201">
        <w:rPr>
          <w:rFonts w:cs="Times New Roman"/>
          <w:sz w:val="26"/>
          <w:szCs w:val="26"/>
        </w:rPr>
        <w:t>в районной газете «Бичурский хлебороб» и на официальном сайте МО «Бичурский район» РБ, а также подлежит обнародованию путем размещения на информационных стендах в здании Администрации МО «Бичурский район» РБ.</w:t>
      </w:r>
    </w:p>
    <w:p w:rsidR="00FB122C" w:rsidRPr="009D7201" w:rsidRDefault="009D7201" w:rsidP="009D720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="00FB122C" w:rsidRPr="009D7201">
        <w:rPr>
          <w:rFonts w:cs="Times New Roman"/>
          <w:color w:val="000000" w:themeColor="text1"/>
          <w:sz w:val="26"/>
          <w:szCs w:val="26"/>
        </w:rPr>
        <w:t>Контроль за исполнением настоящего распоряжения оставляю за собой.</w:t>
      </w:r>
    </w:p>
    <w:p w:rsidR="00FB122C" w:rsidRPr="00F12360" w:rsidRDefault="00FB122C" w:rsidP="00FB122C">
      <w:pPr>
        <w:pStyle w:val="a3"/>
        <w:ind w:left="927"/>
        <w:rPr>
          <w:rFonts w:cs="Times New Roman"/>
          <w:color w:val="000000" w:themeColor="text1"/>
          <w:szCs w:val="28"/>
        </w:rPr>
      </w:pPr>
    </w:p>
    <w:p w:rsidR="00FB122C" w:rsidRPr="00F12360" w:rsidRDefault="00FB122C" w:rsidP="00FB122C">
      <w:pPr>
        <w:pStyle w:val="a3"/>
        <w:ind w:left="927"/>
        <w:rPr>
          <w:rFonts w:cs="Times New Roman"/>
          <w:color w:val="000000" w:themeColor="text1"/>
          <w:szCs w:val="28"/>
        </w:rPr>
      </w:pPr>
    </w:p>
    <w:p w:rsidR="00483416" w:rsidRPr="00483416" w:rsidRDefault="00FB122C" w:rsidP="00483416">
      <w:pPr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 xml:space="preserve">Глава МО «Бичурский </w:t>
      </w:r>
      <w:proofErr w:type="gramStart"/>
      <w:r w:rsidRPr="005567F0">
        <w:rPr>
          <w:color w:val="000000" w:themeColor="text1"/>
          <w:sz w:val="26"/>
          <w:szCs w:val="26"/>
        </w:rPr>
        <w:t xml:space="preserve">район»   </w:t>
      </w:r>
      <w:proofErr w:type="gramEnd"/>
      <w:r w:rsidRPr="005567F0">
        <w:rPr>
          <w:color w:val="000000" w:themeColor="text1"/>
          <w:sz w:val="26"/>
          <w:szCs w:val="26"/>
        </w:rPr>
        <w:t xml:space="preserve">                                             </w:t>
      </w:r>
      <w:r w:rsidR="00483416">
        <w:rPr>
          <w:color w:val="000000" w:themeColor="text1"/>
          <w:sz w:val="26"/>
          <w:szCs w:val="26"/>
        </w:rPr>
        <w:t xml:space="preserve">                     В.В. Смолин</w:t>
      </w: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80238" w:rsidRDefault="00F80238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FB122C" w:rsidRPr="00F12360" w:rsidRDefault="00FB122C" w:rsidP="00483416">
      <w:pPr>
        <w:jc w:val="righ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Приложение</w:t>
      </w:r>
      <w:r w:rsidR="00483416">
        <w:rPr>
          <w:rFonts w:cs="Times New Roman"/>
          <w:color w:val="000000" w:themeColor="text1"/>
          <w:sz w:val="26"/>
          <w:szCs w:val="26"/>
        </w:rPr>
        <w:t xml:space="preserve"> </w:t>
      </w:r>
      <w:r w:rsidRPr="00F12360">
        <w:rPr>
          <w:rFonts w:cs="Times New Roman"/>
          <w:color w:val="000000" w:themeColor="text1"/>
          <w:sz w:val="26"/>
          <w:szCs w:val="26"/>
        </w:rPr>
        <w:t xml:space="preserve">к распоряжению </w:t>
      </w:r>
    </w:p>
    <w:p w:rsidR="00FB122C" w:rsidRDefault="00FB122C" w:rsidP="00FB122C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F12360">
        <w:rPr>
          <w:rFonts w:cs="Times New Roman"/>
          <w:color w:val="000000" w:themeColor="text1"/>
          <w:sz w:val="26"/>
          <w:szCs w:val="26"/>
        </w:rPr>
        <w:t xml:space="preserve"> Администрации МО «Бичурский район» РБ</w:t>
      </w:r>
    </w:p>
    <w:p w:rsidR="00FB122C" w:rsidRPr="00F12360" w:rsidRDefault="00FB122C" w:rsidP="00FB122C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F12360">
        <w:rPr>
          <w:rFonts w:cs="Times New Roman"/>
          <w:color w:val="000000" w:themeColor="text1"/>
          <w:sz w:val="26"/>
          <w:szCs w:val="26"/>
        </w:rPr>
        <w:t>от «</w:t>
      </w:r>
      <w:r>
        <w:rPr>
          <w:rFonts w:cs="Times New Roman"/>
          <w:color w:val="000000" w:themeColor="text1"/>
          <w:sz w:val="26"/>
          <w:szCs w:val="26"/>
        </w:rPr>
        <w:t>29</w:t>
      </w:r>
      <w:r w:rsidRPr="00F12360">
        <w:rPr>
          <w:rFonts w:cs="Times New Roman"/>
          <w:color w:val="000000" w:themeColor="text1"/>
          <w:sz w:val="26"/>
          <w:szCs w:val="26"/>
        </w:rPr>
        <w:t xml:space="preserve">» сентября 2022 г. № </w:t>
      </w:r>
      <w:r>
        <w:rPr>
          <w:rFonts w:eastAsia="Calibri" w:cs="Times New Roman"/>
          <w:color w:val="000000" w:themeColor="text1"/>
          <w:sz w:val="26"/>
          <w:szCs w:val="26"/>
        </w:rPr>
        <w:t>365</w:t>
      </w:r>
      <w:r w:rsidRPr="00F12360">
        <w:rPr>
          <w:rFonts w:eastAsia="Calibri" w:cs="Times New Roman"/>
          <w:color w:val="000000" w:themeColor="text1"/>
          <w:sz w:val="26"/>
          <w:szCs w:val="26"/>
        </w:rPr>
        <w:t>-р</w:t>
      </w:r>
    </w:p>
    <w:p w:rsidR="00B17D97" w:rsidRDefault="00B17D97" w:rsidP="00F80238">
      <w:pPr>
        <w:rPr>
          <w:rFonts w:cs="Times New Roman"/>
          <w:color w:val="000000" w:themeColor="text1"/>
          <w:sz w:val="26"/>
          <w:szCs w:val="26"/>
        </w:rPr>
      </w:pPr>
    </w:p>
    <w:p w:rsidR="00B17D97" w:rsidRDefault="00B17D97" w:rsidP="008764F5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8764F5" w:rsidRPr="00F12360" w:rsidRDefault="008764F5" w:rsidP="008764F5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F12360">
        <w:rPr>
          <w:rFonts w:cs="Times New Roman"/>
          <w:color w:val="000000" w:themeColor="text1"/>
          <w:sz w:val="26"/>
          <w:szCs w:val="26"/>
        </w:rPr>
        <w:t xml:space="preserve">Приложение № 2 к распоряжению </w:t>
      </w:r>
    </w:p>
    <w:p w:rsidR="008764F5" w:rsidRPr="00F12360" w:rsidRDefault="008764F5" w:rsidP="008764F5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F12360">
        <w:rPr>
          <w:rFonts w:cs="Times New Roman"/>
          <w:color w:val="000000" w:themeColor="text1"/>
          <w:sz w:val="26"/>
          <w:szCs w:val="26"/>
        </w:rPr>
        <w:t xml:space="preserve"> Администрации МО «Бичурский район» РБ</w:t>
      </w:r>
    </w:p>
    <w:p w:rsidR="008764F5" w:rsidRPr="00F12360" w:rsidRDefault="008764F5" w:rsidP="008764F5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F12360">
        <w:rPr>
          <w:rFonts w:cs="Times New Roman"/>
          <w:color w:val="000000" w:themeColor="text1"/>
          <w:sz w:val="26"/>
          <w:szCs w:val="26"/>
        </w:rPr>
        <w:t xml:space="preserve">от «16» сентября 2022 г. № </w:t>
      </w:r>
      <w:r>
        <w:rPr>
          <w:rFonts w:eastAsia="Calibri" w:cs="Times New Roman"/>
          <w:color w:val="000000" w:themeColor="text1"/>
          <w:sz w:val="26"/>
          <w:szCs w:val="26"/>
        </w:rPr>
        <w:t>355</w:t>
      </w:r>
      <w:r w:rsidRPr="00F12360">
        <w:rPr>
          <w:rFonts w:eastAsia="Calibri" w:cs="Times New Roman"/>
          <w:color w:val="000000" w:themeColor="text1"/>
          <w:sz w:val="26"/>
          <w:szCs w:val="26"/>
        </w:rPr>
        <w:t>-р</w:t>
      </w:r>
    </w:p>
    <w:p w:rsidR="003629CC" w:rsidRDefault="003629CC" w:rsidP="003629C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8764F5" w:rsidRPr="00F12360" w:rsidRDefault="008764F5" w:rsidP="008764F5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8764F5" w:rsidRPr="00F12360" w:rsidRDefault="008764F5" w:rsidP="008764F5">
      <w:pPr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F12360">
        <w:rPr>
          <w:rFonts w:cs="Times New Roman"/>
          <w:b/>
          <w:color w:val="000000" w:themeColor="text1"/>
          <w:sz w:val="26"/>
          <w:szCs w:val="26"/>
        </w:rPr>
        <w:t xml:space="preserve">Состав </w:t>
      </w:r>
    </w:p>
    <w:p w:rsidR="008764F5" w:rsidRPr="00F12360" w:rsidRDefault="008764F5" w:rsidP="008764F5">
      <w:pPr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F12360">
        <w:rPr>
          <w:rFonts w:cs="Times New Roman"/>
          <w:b/>
          <w:color w:val="000000" w:themeColor="text1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764F5" w:rsidRPr="00F12360" w:rsidRDefault="008764F5" w:rsidP="008764F5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8764F5" w:rsidRPr="00F12360" w:rsidRDefault="008764F5" w:rsidP="008764F5">
      <w:pPr>
        <w:tabs>
          <w:tab w:val="left" w:pos="1010"/>
        </w:tabs>
        <w:rPr>
          <w:rFonts w:cs="Times New Roman"/>
          <w:b/>
          <w:color w:val="000000" w:themeColor="text1"/>
          <w:szCs w:val="28"/>
        </w:rPr>
      </w:pPr>
      <w:r w:rsidRPr="00F12360">
        <w:rPr>
          <w:rFonts w:cs="Times New Roman"/>
          <w:b/>
          <w:color w:val="000000" w:themeColor="text1"/>
          <w:szCs w:val="28"/>
        </w:rPr>
        <w:tab/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6379"/>
      </w:tblGrid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left="697"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Полякова Татьяна Фёдоровна</w:t>
            </w: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Председатель Комитета муниципальной службы и правового обеспечения Администрации, председател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ь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комиссии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691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661A">
              <w:rPr>
                <w:rFonts w:cs="Times New Roman"/>
                <w:color w:val="000000" w:themeColor="text1"/>
                <w:sz w:val="26"/>
                <w:szCs w:val="26"/>
              </w:rPr>
              <w:t xml:space="preserve">Бадмаева Марина </w:t>
            </w:r>
            <w:proofErr w:type="spellStart"/>
            <w:r w:rsidRPr="006F661A">
              <w:rPr>
                <w:rFonts w:cs="Times New Roman"/>
                <w:color w:val="000000" w:themeColor="text1"/>
                <w:sz w:val="26"/>
                <w:szCs w:val="26"/>
              </w:rPr>
              <w:t>Баясановна</w:t>
            </w:r>
            <w:proofErr w:type="spellEnd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Первый заместитель руководителя Администрации по социальному ра</w:t>
            </w:r>
            <w:r w:rsidR="009D7201">
              <w:rPr>
                <w:rFonts w:cs="Times New Roman"/>
                <w:color w:val="000000" w:themeColor="text1"/>
                <w:sz w:val="26"/>
                <w:szCs w:val="26"/>
              </w:rPr>
              <w:t>звитию, заместитель председателя</w:t>
            </w:r>
            <w:bookmarkStart w:id="0" w:name="_GoBack"/>
            <w:bookmarkEnd w:id="0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комиссии;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691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Синицына Татьяна Николаевна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Главный специалист по кадровой работе сектора правового обеспечения и муниципальной службы Комитета муниципальной службы и правового обеспечения Администрации, секретарь комиссии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Савельева Марина Петровна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Заместитель руководителя Администрации по финансово </w:t>
            </w: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–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экономическим вопросам;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Лизунов Александр Матвеевич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Консультант – юрист сектора правового обеспечения и муниципальной службы Комитета муниципальной службы и правового обеспечения Администрации;</w:t>
            </w:r>
          </w:p>
          <w:p w:rsidR="008764F5" w:rsidRPr="00F12360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691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Оленникова Вера Николаевна</w:t>
            </w: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464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– </w:t>
            </w:r>
            <w:r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Начальник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Муниципального учреждения финансовое управление Администрации;</w:t>
            </w:r>
          </w:p>
          <w:p w:rsidR="008764F5" w:rsidRPr="00F12360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691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Тюрюханова</w:t>
            </w:r>
            <w:proofErr w:type="spellEnd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6379" w:type="dxa"/>
          </w:tcPr>
          <w:p w:rsidR="008764F5" w:rsidRPr="00F12360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Главный специалист по кадровой работе сектора правового обеспечения и муниципальной службы Комитета муниципальной службы и правового обеспечения Администрации;</w:t>
            </w:r>
          </w:p>
          <w:p w:rsidR="008764F5" w:rsidRPr="00F12360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AD6E14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764F5">
              <w:rPr>
                <w:rFonts w:cs="Times New Roman"/>
                <w:color w:val="000000" w:themeColor="text1"/>
                <w:sz w:val="26"/>
                <w:szCs w:val="26"/>
              </w:rPr>
              <w:t>Лукьянчук Андрей Владимирович</w:t>
            </w:r>
          </w:p>
        </w:tc>
        <w:tc>
          <w:tcPr>
            <w:tcW w:w="6379" w:type="dxa"/>
          </w:tcPr>
          <w:p w:rsidR="008764F5" w:rsidRPr="008764F5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D6E14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4262B8" w:rsidRPr="004262B8">
              <w:rPr>
                <w:sz w:val="26"/>
                <w:szCs w:val="26"/>
              </w:rPr>
              <w:t xml:space="preserve">Консультант (советник Главы) сектора административной работы </w:t>
            </w:r>
            <w:r w:rsidR="004262B8" w:rsidRPr="004262B8">
              <w:rPr>
                <w:rFonts w:cs="Times New Roman"/>
                <w:color w:val="000000" w:themeColor="text1"/>
                <w:sz w:val="26"/>
                <w:szCs w:val="26"/>
              </w:rPr>
              <w:t>Комитета муниципальной службы и правового обеспечения Администрации</w:t>
            </w:r>
          </w:p>
          <w:p w:rsidR="008764F5" w:rsidRPr="006F661A" w:rsidRDefault="008764F5" w:rsidP="00214F07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Савельева Екатерина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Андреевна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Главный специалист </w:t>
            </w:r>
            <w:r w:rsidRPr="00AD6E14">
              <w:rPr>
                <w:rFonts w:cs="Times New Roman"/>
                <w:color w:val="000000" w:themeColor="text1"/>
                <w:sz w:val="26"/>
                <w:szCs w:val="26"/>
              </w:rPr>
              <w:t>отдела прогнозирования социально – экономического мониторинга и муниципальных закупок Комитета экономического развития Администрации;</w:t>
            </w:r>
          </w:p>
          <w:p w:rsidR="008764F5" w:rsidRPr="00F12360" w:rsidRDefault="008764F5" w:rsidP="00214F07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Захарова Ирина Александровна</w:t>
            </w:r>
          </w:p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– 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П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редставитель профсоюзной организации работников Администрации;</w:t>
            </w: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Санжиев</w:t>
            </w:r>
            <w:proofErr w:type="spellEnd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Алдар</w:t>
            </w:r>
            <w:proofErr w:type="spellEnd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Петрович</w:t>
            </w:r>
          </w:p>
        </w:tc>
        <w:tc>
          <w:tcPr>
            <w:tcW w:w="6379" w:type="dxa"/>
          </w:tcPr>
          <w:p w:rsidR="008764F5" w:rsidRPr="00F12360" w:rsidRDefault="008764F5" w:rsidP="00214F07">
            <w:pPr>
              <w:widowControl/>
              <w:shd w:val="clear" w:color="auto" w:fill="FFFFFF"/>
              <w:autoSpaceDE/>
              <w:autoSpaceDN/>
              <w:adjustRightInd/>
              <w:spacing w:after="195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Председатель Совета </w:t>
            </w:r>
            <w:hyperlink r:id="rId8" w:tooltip="МОО ТОС &quot;НАРОДНЫЙ УМЕЛЕЦ&quot;" w:history="1">
              <w:r w:rsidR="009D7201">
                <w:rPr>
                  <w:rFonts w:cs="Times New Roman"/>
                  <w:color w:val="000000" w:themeColor="text1"/>
                  <w:sz w:val="26"/>
                  <w:szCs w:val="26"/>
                </w:rPr>
                <w:t>местной общественной организации</w:t>
              </w:r>
              <w:r w:rsidRPr="00F12360">
                <w:rPr>
                  <w:rFonts w:cs="Times New Roman"/>
                  <w:color w:val="000000" w:themeColor="text1"/>
                  <w:sz w:val="26"/>
                  <w:szCs w:val="26"/>
                </w:rPr>
                <w:t xml:space="preserve"> «Территориальное общественное самоуправление «Народный умелец</w:t>
              </w:r>
            </w:hyperlink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»</w:t>
            </w:r>
            <w:r w:rsidR="004262B8"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764F5" w:rsidRPr="00F12360" w:rsidTr="00214F07">
        <w:tc>
          <w:tcPr>
            <w:tcW w:w="421" w:type="dxa"/>
          </w:tcPr>
          <w:p w:rsidR="008764F5" w:rsidRPr="00F12360" w:rsidRDefault="008764F5" w:rsidP="008764F5">
            <w:pPr>
              <w:pStyle w:val="a3"/>
              <w:numPr>
                <w:ilvl w:val="0"/>
                <w:numId w:val="1"/>
              </w:numPr>
              <w:tabs>
                <w:tab w:val="left" w:pos="1010"/>
              </w:tabs>
              <w:spacing w:line="276" w:lineRule="auto"/>
              <w:ind w:hanging="7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Слепнёв</w:t>
            </w:r>
            <w:proofErr w:type="spellEnd"/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 xml:space="preserve"> Андрей Устинович</w:t>
            </w:r>
          </w:p>
        </w:tc>
        <w:tc>
          <w:tcPr>
            <w:tcW w:w="6379" w:type="dxa"/>
          </w:tcPr>
          <w:p w:rsidR="008764F5" w:rsidRPr="00F12360" w:rsidRDefault="008764F5" w:rsidP="00214F07">
            <w:pPr>
              <w:tabs>
                <w:tab w:val="left" w:pos="1010"/>
              </w:tabs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2360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Д</w:t>
            </w:r>
            <w:r w:rsidRPr="00F12360">
              <w:rPr>
                <w:rFonts w:cs="Times New Roman"/>
                <w:color w:val="000000" w:themeColor="text1"/>
                <w:sz w:val="26"/>
                <w:szCs w:val="26"/>
              </w:rPr>
              <w:t>епутат, Председатель Совета депутатов муниципального образования «Бичурский район» РБ.</w:t>
            </w:r>
          </w:p>
        </w:tc>
      </w:tr>
    </w:tbl>
    <w:p w:rsidR="008764F5" w:rsidRPr="00F12360" w:rsidRDefault="008764F5" w:rsidP="008764F5">
      <w:pPr>
        <w:tabs>
          <w:tab w:val="left" w:pos="1010"/>
        </w:tabs>
        <w:rPr>
          <w:rFonts w:cs="Times New Roman"/>
          <w:b/>
          <w:color w:val="000000" w:themeColor="text1"/>
          <w:szCs w:val="28"/>
        </w:rPr>
      </w:pPr>
    </w:p>
    <w:p w:rsidR="008764F5" w:rsidRPr="00F12360" w:rsidRDefault="008764F5" w:rsidP="008764F5">
      <w:pPr>
        <w:pStyle w:val="a3"/>
        <w:tabs>
          <w:tab w:val="left" w:pos="851"/>
        </w:tabs>
        <w:ind w:left="360"/>
        <w:jc w:val="both"/>
        <w:rPr>
          <w:rFonts w:cs="Times New Roman"/>
          <w:color w:val="000000" w:themeColor="text1"/>
          <w:szCs w:val="28"/>
        </w:rPr>
      </w:pPr>
    </w:p>
    <w:p w:rsidR="008764F5" w:rsidRDefault="008764F5" w:rsidP="008764F5">
      <w:pPr>
        <w:jc w:val="center"/>
        <w:rPr>
          <w:rFonts w:cs="Times New Roman"/>
          <w:b/>
          <w:color w:val="000000" w:themeColor="text1"/>
          <w:szCs w:val="28"/>
        </w:rPr>
      </w:pPr>
    </w:p>
    <w:p w:rsidR="008764F5" w:rsidRPr="00F12360" w:rsidRDefault="008764F5" w:rsidP="008764F5">
      <w:pPr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   </w:t>
      </w:r>
    </w:p>
    <w:p w:rsidR="008764F5" w:rsidRPr="003629CC" w:rsidRDefault="008764F5" w:rsidP="003629C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sectPr w:rsidR="008764F5" w:rsidRPr="003629CC" w:rsidSect="00FB12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F78"/>
    <w:multiLevelType w:val="hybridMultilevel"/>
    <w:tmpl w:val="9E7A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58F4"/>
    <w:multiLevelType w:val="hybridMultilevel"/>
    <w:tmpl w:val="385EB5F8"/>
    <w:lvl w:ilvl="0" w:tplc="E8ACAA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010E7"/>
    <w:multiLevelType w:val="hybridMultilevel"/>
    <w:tmpl w:val="2B30487C"/>
    <w:lvl w:ilvl="0" w:tplc="48BA8F1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711A8"/>
    <w:multiLevelType w:val="hybridMultilevel"/>
    <w:tmpl w:val="8B62A4CE"/>
    <w:lvl w:ilvl="0" w:tplc="751E5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0E74CB"/>
    <w:multiLevelType w:val="hybridMultilevel"/>
    <w:tmpl w:val="B542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6"/>
    <w:rsid w:val="00107E13"/>
    <w:rsid w:val="00166E56"/>
    <w:rsid w:val="002754B6"/>
    <w:rsid w:val="003629CC"/>
    <w:rsid w:val="004262B8"/>
    <w:rsid w:val="00483416"/>
    <w:rsid w:val="004C7675"/>
    <w:rsid w:val="00620EFC"/>
    <w:rsid w:val="008764F5"/>
    <w:rsid w:val="00925238"/>
    <w:rsid w:val="0099576F"/>
    <w:rsid w:val="009D7201"/>
    <w:rsid w:val="00B17D97"/>
    <w:rsid w:val="00F8023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1CA"/>
  <w15:chartTrackingRefBased/>
  <w15:docId w15:val="{A8F75373-B722-4192-9FF1-76CAA55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F5"/>
    <w:pPr>
      <w:ind w:left="720"/>
      <w:contextualSpacing/>
    </w:pPr>
  </w:style>
  <w:style w:type="table" w:styleId="a4">
    <w:name w:val="Table Grid"/>
    <w:basedOn w:val="a1"/>
    <w:uiPriority w:val="59"/>
    <w:rsid w:val="0087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B17D97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0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0575180062DA7368551A1AC459111A1463FA584E45921400150B36145E2F39EB8B90BC1966F2B29356E8FC8B5E5258939BA01FB3CE2E4s0c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0575180062DA7368551A1AC459111A74036A784E75921400150B36145E2F39EB8B90BC1966F242F356E8FC8B5E5258939BA01FB3CE2E4s0c5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Adminictracia</cp:lastModifiedBy>
  <cp:revision>12</cp:revision>
  <cp:lastPrinted>2022-10-03T05:48:00Z</cp:lastPrinted>
  <dcterms:created xsi:type="dcterms:W3CDTF">2022-09-30T12:13:00Z</dcterms:created>
  <dcterms:modified xsi:type="dcterms:W3CDTF">2022-10-04T08:13:00Z</dcterms:modified>
</cp:coreProperties>
</file>