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70" w:rsidRPr="00DA3270" w:rsidRDefault="00DA3270" w:rsidP="00DA3270">
      <w:pPr>
        <w:pStyle w:val="1"/>
        <w:shd w:val="clear" w:color="auto" w:fill="FFFFFF"/>
        <w:spacing w:before="0" w:beforeAutospacing="0" w:after="0" w:afterAutospacing="0"/>
        <w:jc w:val="center"/>
        <w:textAlignment w:val="baseline"/>
        <w:rPr>
          <w:color w:val="2D2D2D"/>
          <w:spacing w:val="2"/>
          <w:sz w:val="28"/>
          <w:szCs w:val="28"/>
        </w:rPr>
      </w:pPr>
      <w:r w:rsidRPr="00DA3270">
        <w:rPr>
          <w:sz w:val="32"/>
          <w:szCs w:val="32"/>
        </w:rPr>
        <w:t xml:space="preserve"> </w:t>
      </w:r>
      <w:r w:rsidRPr="00DA3270">
        <w:rPr>
          <w:rFonts w:ascii="Arial" w:hAnsi="Arial" w:cs="Arial"/>
          <w:color w:val="2D2D2D"/>
          <w:spacing w:val="2"/>
          <w:sz w:val="32"/>
          <w:szCs w:val="32"/>
        </w:rPr>
        <w:t>ОБ ОБЩЕСТВЕННОЙ ПАЛАТ</w:t>
      </w:r>
      <w:r w:rsidRPr="00DA3270">
        <w:rPr>
          <w:color w:val="2D2D2D"/>
          <w:spacing w:val="2"/>
          <w:sz w:val="32"/>
          <w:szCs w:val="32"/>
        </w:rPr>
        <w:t>Е РЕСПУБЛИКИ БУРЯТИЯ</w:t>
      </w:r>
      <w:r w:rsidRPr="00DA3270">
        <w:rPr>
          <w:color w:val="2D2D2D"/>
          <w:spacing w:val="2"/>
          <w:sz w:val="28"/>
          <w:szCs w:val="28"/>
        </w:rPr>
        <w:t xml:space="preserve"> (с изменениями на: 14.10.2015)</w:t>
      </w:r>
    </w:p>
    <w:p w:rsidR="00DA3270" w:rsidRPr="00DA3270" w:rsidRDefault="00DA3270" w:rsidP="00DA327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DA3270">
        <w:rPr>
          <w:rFonts w:ascii="Times New Roman" w:eastAsia="Times New Roman" w:hAnsi="Times New Roman" w:cs="Times New Roman"/>
          <w:color w:val="3C3C3C"/>
          <w:spacing w:val="2"/>
          <w:sz w:val="28"/>
          <w:szCs w:val="28"/>
        </w:rPr>
        <w:t> </w:t>
      </w:r>
      <w:r w:rsidRPr="00DA3270">
        <w:rPr>
          <w:rFonts w:ascii="Times New Roman" w:eastAsia="Times New Roman" w:hAnsi="Times New Roman" w:cs="Times New Roman"/>
          <w:color w:val="3C3C3C"/>
          <w:spacing w:val="2"/>
          <w:sz w:val="28"/>
          <w:szCs w:val="28"/>
        </w:rPr>
        <w:br/>
        <w:t>ЗАКОН</w:t>
      </w:r>
    </w:p>
    <w:p w:rsidR="00DA3270" w:rsidRPr="00DA3270" w:rsidRDefault="00DA3270" w:rsidP="00DA327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DA3270">
        <w:rPr>
          <w:rFonts w:ascii="Times New Roman" w:eastAsia="Times New Roman" w:hAnsi="Times New Roman" w:cs="Times New Roman"/>
          <w:color w:val="3C3C3C"/>
          <w:spacing w:val="2"/>
          <w:sz w:val="28"/>
          <w:szCs w:val="28"/>
        </w:rPr>
        <w:t> РЕСПУБЛИКИ БУРЯТИЯ </w:t>
      </w:r>
    </w:p>
    <w:p w:rsidR="00DA3270" w:rsidRPr="00DA3270" w:rsidRDefault="00DA3270" w:rsidP="00DA327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DA3270">
        <w:rPr>
          <w:rFonts w:ascii="Times New Roman" w:eastAsia="Times New Roman" w:hAnsi="Times New Roman" w:cs="Times New Roman"/>
          <w:color w:val="3C3C3C"/>
          <w:spacing w:val="2"/>
          <w:sz w:val="28"/>
          <w:szCs w:val="28"/>
        </w:rPr>
        <w:t>от 11 октября 2012 года N 2905-IV</w:t>
      </w:r>
    </w:p>
    <w:p w:rsidR="00DA3270" w:rsidRPr="00DA3270" w:rsidRDefault="00DA3270" w:rsidP="00DA3270">
      <w:pPr>
        <w:shd w:val="clear" w:color="auto" w:fill="FFFFFF"/>
        <w:spacing w:before="178" w:after="89" w:line="288" w:lineRule="atLeast"/>
        <w:jc w:val="center"/>
        <w:textAlignment w:val="baseline"/>
        <w:rPr>
          <w:rFonts w:ascii="Times New Roman" w:eastAsia="Times New Roman" w:hAnsi="Times New Roman" w:cs="Times New Roman"/>
          <w:color w:val="3C3C3C"/>
          <w:spacing w:val="2"/>
          <w:sz w:val="28"/>
          <w:szCs w:val="28"/>
        </w:rPr>
      </w:pPr>
      <w:r w:rsidRPr="00DA3270">
        <w:rPr>
          <w:rFonts w:ascii="Times New Roman" w:eastAsia="Times New Roman" w:hAnsi="Times New Roman" w:cs="Times New Roman"/>
          <w:color w:val="3C3C3C"/>
          <w:spacing w:val="2"/>
          <w:sz w:val="28"/>
          <w:szCs w:val="28"/>
        </w:rPr>
        <w:t>ОБ ОБЩЕСТВЕННОЙ ПАЛАТЕ РЕСПУБЛИКИ БУРЯТИЯ</w:t>
      </w:r>
    </w:p>
    <w:p w:rsidR="00DA3270" w:rsidRPr="00DA3270" w:rsidRDefault="00DA3270" w:rsidP="00DA3270">
      <w:pPr>
        <w:shd w:val="clear" w:color="auto" w:fill="FFFFFF"/>
        <w:spacing w:after="0" w:line="373" w:lineRule="atLeast"/>
        <w:jc w:val="center"/>
        <w:textAlignment w:val="baseline"/>
        <w:rPr>
          <w:rFonts w:ascii="Times New Roman" w:eastAsia="Times New Roman" w:hAnsi="Times New Roman" w:cs="Times New Roman"/>
          <w:color w:val="2D2D2D"/>
          <w:spacing w:val="2"/>
          <w:sz w:val="28"/>
          <w:szCs w:val="28"/>
        </w:rPr>
      </w:pPr>
      <w:r w:rsidRPr="00DA3270">
        <w:rPr>
          <w:rFonts w:ascii="Times New Roman" w:eastAsia="Times New Roman" w:hAnsi="Times New Roman" w:cs="Times New Roman"/>
          <w:color w:val="2D2D2D"/>
          <w:spacing w:val="2"/>
          <w:sz w:val="28"/>
          <w:szCs w:val="28"/>
        </w:rPr>
        <w:t>(в редакции </w:t>
      </w:r>
      <w:hyperlink r:id="rId4" w:history="1">
        <w:r w:rsidRPr="00DA3270">
          <w:rPr>
            <w:rFonts w:ascii="Times New Roman" w:eastAsia="Times New Roman" w:hAnsi="Times New Roman" w:cs="Times New Roman"/>
            <w:color w:val="00466E"/>
            <w:spacing w:val="2"/>
            <w:sz w:val="28"/>
            <w:szCs w:val="28"/>
            <w:u w:val="single"/>
          </w:rPr>
          <w:t>Законов Республики Бурятия от 22.12.2012 N 3127-IV</w:t>
        </w:r>
      </w:hyperlink>
      <w:r w:rsidRPr="00DA3270">
        <w:rPr>
          <w:rFonts w:ascii="Times New Roman" w:eastAsia="Times New Roman" w:hAnsi="Times New Roman" w:cs="Times New Roman"/>
          <w:color w:val="2D2D2D"/>
          <w:spacing w:val="2"/>
          <w:sz w:val="28"/>
          <w:szCs w:val="28"/>
        </w:rPr>
        <w:t>, </w:t>
      </w:r>
      <w:hyperlink r:id="rId5" w:history="1">
        <w:r w:rsidRPr="00DA3270">
          <w:rPr>
            <w:rFonts w:ascii="Times New Roman" w:eastAsia="Times New Roman" w:hAnsi="Times New Roman" w:cs="Times New Roman"/>
            <w:color w:val="00466E"/>
            <w:spacing w:val="2"/>
            <w:sz w:val="28"/>
            <w:szCs w:val="28"/>
            <w:u w:val="single"/>
          </w:rPr>
          <w:t>от 05.07.2013 N 3418-IV</w:t>
        </w:r>
      </w:hyperlink>
      <w:r w:rsidRPr="00DA3270">
        <w:rPr>
          <w:rFonts w:ascii="Times New Roman" w:eastAsia="Times New Roman" w:hAnsi="Times New Roman" w:cs="Times New Roman"/>
          <w:color w:val="2D2D2D"/>
          <w:spacing w:val="2"/>
          <w:sz w:val="28"/>
          <w:szCs w:val="28"/>
        </w:rPr>
        <w:t>, </w:t>
      </w:r>
      <w:hyperlink r:id="rId6" w:history="1">
        <w:r w:rsidRPr="00DA3270">
          <w:rPr>
            <w:rFonts w:ascii="Times New Roman" w:eastAsia="Times New Roman" w:hAnsi="Times New Roman" w:cs="Times New Roman"/>
            <w:color w:val="00466E"/>
            <w:spacing w:val="2"/>
            <w:sz w:val="28"/>
            <w:szCs w:val="28"/>
            <w:u w:val="single"/>
          </w:rPr>
          <w:t>от 07.03.2014 N 343-V</w:t>
        </w:r>
      </w:hyperlink>
      <w:r w:rsidRPr="00DA3270">
        <w:rPr>
          <w:rFonts w:ascii="Times New Roman" w:eastAsia="Times New Roman" w:hAnsi="Times New Roman" w:cs="Times New Roman"/>
          <w:color w:val="2D2D2D"/>
          <w:spacing w:val="2"/>
          <w:sz w:val="28"/>
          <w:szCs w:val="28"/>
        </w:rPr>
        <w:t>, </w:t>
      </w:r>
      <w:hyperlink r:id="rId7" w:history="1">
        <w:r w:rsidRPr="00DA3270">
          <w:rPr>
            <w:rFonts w:ascii="Times New Roman" w:eastAsia="Times New Roman" w:hAnsi="Times New Roman" w:cs="Times New Roman"/>
            <w:color w:val="00466E"/>
            <w:spacing w:val="2"/>
            <w:sz w:val="28"/>
            <w:szCs w:val="28"/>
            <w:u w:val="single"/>
          </w:rPr>
          <w:t>от 02.07.2014 N 624-V</w:t>
        </w:r>
      </w:hyperlink>
      <w:r w:rsidRPr="00DA3270">
        <w:rPr>
          <w:rFonts w:ascii="Times New Roman" w:eastAsia="Times New Roman" w:hAnsi="Times New Roman" w:cs="Times New Roman"/>
          <w:color w:val="2D2D2D"/>
          <w:spacing w:val="2"/>
          <w:sz w:val="28"/>
          <w:szCs w:val="28"/>
        </w:rPr>
        <w:t>, </w:t>
      </w:r>
      <w:hyperlink r:id="rId8" w:history="1">
        <w:r w:rsidRPr="00DA3270">
          <w:rPr>
            <w:rFonts w:ascii="Times New Roman" w:eastAsia="Times New Roman" w:hAnsi="Times New Roman" w:cs="Times New Roman"/>
            <w:color w:val="00466E"/>
            <w:spacing w:val="2"/>
            <w:sz w:val="28"/>
            <w:szCs w:val="28"/>
            <w:u w:val="single"/>
          </w:rPr>
          <w:t>от 05.05.2015 N 1092-V</w:t>
        </w:r>
      </w:hyperlink>
      <w:r w:rsidRPr="00DA3270">
        <w:rPr>
          <w:rFonts w:ascii="Times New Roman" w:eastAsia="Times New Roman" w:hAnsi="Times New Roman" w:cs="Times New Roman"/>
          <w:color w:val="2D2D2D"/>
          <w:spacing w:val="2"/>
          <w:sz w:val="28"/>
          <w:szCs w:val="28"/>
        </w:rPr>
        <w:t>, </w:t>
      </w:r>
      <w:hyperlink r:id="rId9" w:history="1">
        <w:proofErr w:type="gramStart"/>
        <w:r w:rsidRPr="00DA3270">
          <w:rPr>
            <w:rFonts w:ascii="Times New Roman" w:eastAsia="Times New Roman" w:hAnsi="Times New Roman" w:cs="Times New Roman"/>
            <w:color w:val="00466E"/>
            <w:spacing w:val="2"/>
            <w:sz w:val="28"/>
            <w:szCs w:val="28"/>
            <w:u w:val="single"/>
          </w:rPr>
          <w:t>от</w:t>
        </w:r>
        <w:proofErr w:type="gramEnd"/>
        <w:r w:rsidRPr="00DA3270">
          <w:rPr>
            <w:rFonts w:ascii="Times New Roman" w:eastAsia="Times New Roman" w:hAnsi="Times New Roman" w:cs="Times New Roman"/>
            <w:color w:val="00466E"/>
            <w:spacing w:val="2"/>
            <w:sz w:val="28"/>
            <w:szCs w:val="28"/>
            <w:u w:val="single"/>
          </w:rPr>
          <w:t xml:space="preserve"> 14.10.2015 N 1375-V</w:t>
        </w:r>
      </w:hyperlink>
      <w:r w:rsidRPr="00DA3270">
        <w:rPr>
          <w:rFonts w:ascii="Times New Roman" w:eastAsia="Times New Roman" w:hAnsi="Times New Roman" w:cs="Times New Roman"/>
          <w:color w:val="2D2D2D"/>
          <w:spacing w:val="2"/>
          <w:sz w:val="28"/>
          <w:szCs w:val="28"/>
        </w:rPr>
        <w:t>)</w:t>
      </w:r>
    </w:p>
    <w:p w:rsidR="00DA3270" w:rsidRPr="00DA3270" w:rsidRDefault="00DA3270" w:rsidP="00DA3270">
      <w:pPr>
        <w:shd w:val="clear" w:color="auto" w:fill="FFFFFF"/>
        <w:spacing w:after="0" w:line="373" w:lineRule="atLeast"/>
        <w:jc w:val="right"/>
        <w:textAlignment w:val="baseline"/>
        <w:rPr>
          <w:rFonts w:ascii="Times New Roman" w:eastAsia="Times New Roman" w:hAnsi="Times New Roman" w:cs="Times New Roman"/>
          <w:color w:val="2D2D2D"/>
          <w:spacing w:val="2"/>
          <w:sz w:val="28"/>
          <w:szCs w:val="28"/>
        </w:rPr>
      </w:pPr>
      <w:proofErr w:type="gramStart"/>
      <w:r w:rsidRPr="00DA3270">
        <w:rPr>
          <w:rFonts w:ascii="Times New Roman" w:eastAsia="Times New Roman" w:hAnsi="Times New Roman" w:cs="Times New Roman"/>
          <w:color w:val="2D2D2D"/>
          <w:spacing w:val="2"/>
          <w:sz w:val="28"/>
          <w:szCs w:val="28"/>
        </w:rPr>
        <w:t>Принят</w:t>
      </w:r>
      <w:proofErr w:type="gramEnd"/>
      <w:r w:rsidRPr="00DA3270">
        <w:rPr>
          <w:rFonts w:ascii="Times New Roman" w:eastAsia="Times New Roman" w:hAnsi="Times New Roman" w:cs="Times New Roman"/>
          <w:color w:val="2D2D2D"/>
          <w:spacing w:val="2"/>
          <w:sz w:val="28"/>
          <w:szCs w:val="28"/>
        </w:rPr>
        <w:br/>
        <w:t>Народным Хуралом</w:t>
      </w:r>
      <w:r w:rsidRPr="00DA3270">
        <w:rPr>
          <w:rFonts w:ascii="Times New Roman" w:eastAsia="Times New Roman" w:hAnsi="Times New Roman" w:cs="Times New Roman"/>
          <w:color w:val="2D2D2D"/>
          <w:spacing w:val="2"/>
          <w:sz w:val="28"/>
          <w:szCs w:val="28"/>
        </w:rPr>
        <w:br/>
        <w:t>Республики Бурятия</w:t>
      </w:r>
      <w:r w:rsidRPr="00DA3270">
        <w:rPr>
          <w:rFonts w:ascii="Times New Roman" w:eastAsia="Times New Roman" w:hAnsi="Times New Roman" w:cs="Times New Roman"/>
          <w:color w:val="2D2D2D"/>
          <w:spacing w:val="2"/>
          <w:sz w:val="28"/>
          <w:szCs w:val="28"/>
        </w:rPr>
        <w:br/>
        <w:t>27 сентября 2012 года </w:t>
      </w:r>
    </w:p>
    <w:p w:rsidR="00DA3270" w:rsidRPr="00DA3270" w:rsidRDefault="00DA3270" w:rsidP="000F76F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32"/>
          <w:szCs w:val="32"/>
        </w:rPr>
      </w:pPr>
      <w:r w:rsidRPr="00DA3270">
        <w:rPr>
          <w:rFonts w:ascii="Times New Roman" w:eastAsia="Times New Roman" w:hAnsi="Times New Roman" w:cs="Times New Roman"/>
          <w:b/>
          <w:color w:val="4C4C4C"/>
          <w:spacing w:val="2"/>
          <w:sz w:val="32"/>
          <w:szCs w:val="32"/>
        </w:rPr>
        <w:t xml:space="preserve">Статья 1. </w:t>
      </w:r>
      <w:proofErr w:type="gramStart"/>
      <w:r w:rsidR="000F76F6">
        <w:rPr>
          <w:rFonts w:ascii="Times New Roman" w:eastAsia="Times New Roman" w:hAnsi="Times New Roman" w:cs="Times New Roman"/>
          <w:b/>
          <w:color w:val="4C4C4C"/>
          <w:spacing w:val="2"/>
          <w:sz w:val="32"/>
          <w:szCs w:val="32"/>
        </w:rPr>
        <w:t>О</w:t>
      </w:r>
      <w:r w:rsidRPr="00DA3270">
        <w:rPr>
          <w:rFonts w:ascii="Times New Roman" w:eastAsia="Times New Roman" w:hAnsi="Times New Roman" w:cs="Times New Roman"/>
          <w:b/>
          <w:color w:val="4C4C4C"/>
          <w:spacing w:val="2"/>
          <w:sz w:val="32"/>
          <w:szCs w:val="32"/>
        </w:rPr>
        <w:t xml:space="preserve">бщие </w:t>
      </w:r>
      <w:r w:rsidR="000F76F6" w:rsidRPr="000F76F6">
        <w:rPr>
          <w:rFonts w:ascii="Times New Roman" w:eastAsia="Times New Roman" w:hAnsi="Times New Roman" w:cs="Times New Roman"/>
          <w:b/>
          <w:color w:val="4C4C4C"/>
          <w:spacing w:val="2"/>
          <w:sz w:val="32"/>
          <w:szCs w:val="32"/>
        </w:rPr>
        <w:tab/>
      </w:r>
      <w:r w:rsidRPr="00DA3270">
        <w:rPr>
          <w:rFonts w:ascii="Times New Roman" w:eastAsia="Times New Roman" w:hAnsi="Times New Roman" w:cs="Times New Roman"/>
          <w:b/>
          <w:color w:val="4C4C4C"/>
          <w:spacing w:val="2"/>
          <w:sz w:val="32"/>
          <w:szCs w:val="32"/>
        </w:rPr>
        <w:t>положения</w:t>
      </w:r>
      <w:r w:rsidRPr="00DA3270">
        <w:rPr>
          <w:rFonts w:ascii="Times New Roman" w:eastAsia="Times New Roman" w:hAnsi="Times New Roman" w:cs="Times New Roman"/>
          <w:b/>
          <w:color w:val="2D2D2D"/>
          <w:spacing w:val="2"/>
          <w:sz w:val="32"/>
          <w:szCs w:val="32"/>
        </w:rPr>
        <w:br/>
      </w:r>
      <w:r w:rsidR="000F76F6">
        <w:rPr>
          <w:rFonts w:ascii="Times New Roman" w:eastAsia="Times New Roman" w:hAnsi="Times New Roman" w:cs="Times New Roman"/>
          <w:color w:val="2D2D2D"/>
          <w:spacing w:val="2"/>
          <w:sz w:val="32"/>
          <w:szCs w:val="32"/>
        </w:rPr>
        <w:t>1.</w:t>
      </w:r>
      <w:r w:rsidRPr="00DA3270">
        <w:rPr>
          <w:rFonts w:ascii="Times New Roman" w:eastAsia="Times New Roman" w:hAnsi="Times New Roman" w:cs="Times New Roman"/>
          <w:color w:val="2D2D2D"/>
          <w:spacing w:val="2"/>
          <w:sz w:val="32"/>
          <w:szCs w:val="32"/>
        </w:rPr>
        <w:t>Общественная палата Республики Бурятия (далее - Общественная палата) содействует развитию гражданского общества и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 общественные объединения и иные некоммерческие организации), с органами государственной власти Республики</w:t>
      </w:r>
      <w:proofErr w:type="gramEnd"/>
      <w:r w:rsidRPr="00DA3270">
        <w:rPr>
          <w:rFonts w:ascii="Times New Roman" w:eastAsia="Times New Roman" w:hAnsi="Times New Roman" w:cs="Times New Roman"/>
          <w:color w:val="2D2D2D"/>
          <w:spacing w:val="2"/>
          <w:sz w:val="32"/>
          <w:szCs w:val="32"/>
        </w:rPr>
        <w:t xml:space="preserve"> Бурятия и органами местного самоуправления в Республике Бурятия при реализации государственной политики на</w:t>
      </w:r>
      <w:r w:rsidR="000F76F6">
        <w:rPr>
          <w:rFonts w:ascii="Times New Roman" w:eastAsia="Times New Roman" w:hAnsi="Times New Roman" w:cs="Times New Roman"/>
          <w:color w:val="2D2D2D"/>
          <w:spacing w:val="2"/>
          <w:sz w:val="32"/>
          <w:szCs w:val="32"/>
        </w:rPr>
        <w:t xml:space="preserve"> территории Республики Бурятия</w:t>
      </w:r>
      <w:proofErr w:type="gramStart"/>
      <w:r w:rsidR="000F76F6">
        <w:rPr>
          <w:rFonts w:ascii="Times New Roman" w:eastAsia="Times New Roman" w:hAnsi="Times New Roman" w:cs="Times New Roman"/>
          <w:color w:val="2D2D2D"/>
          <w:spacing w:val="2"/>
          <w:sz w:val="32"/>
          <w:szCs w:val="32"/>
        </w:rPr>
        <w:t>.</w:t>
      </w:r>
      <w:proofErr w:type="gramEnd"/>
      <w:r w:rsidRPr="00DA3270">
        <w:rPr>
          <w:rFonts w:ascii="Times New Roman" w:eastAsia="Times New Roman" w:hAnsi="Times New Roman" w:cs="Times New Roman"/>
          <w:color w:val="2D2D2D"/>
          <w:spacing w:val="2"/>
          <w:sz w:val="32"/>
          <w:szCs w:val="32"/>
        </w:rPr>
        <w:br/>
        <w:t>(</w:t>
      </w:r>
      <w:proofErr w:type="gramStart"/>
      <w:r w:rsidRPr="00DA3270">
        <w:rPr>
          <w:rFonts w:ascii="Times New Roman" w:eastAsia="Times New Roman" w:hAnsi="Times New Roman" w:cs="Times New Roman"/>
          <w:color w:val="2D2D2D"/>
          <w:spacing w:val="2"/>
          <w:sz w:val="32"/>
          <w:szCs w:val="32"/>
        </w:rPr>
        <w:t>в</w:t>
      </w:r>
      <w:proofErr w:type="gramEnd"/>
      <w:r w:rsidRPr="00DA3270">
        <w:rPr>
          <w:rFonts w:ascii="Times New Roman" w:eastAsia="Times New Roman" w:hAnsi="Times New Roman" w:cs="Times New Roman"/>
          <w:color w:val="2D2D2D"/>
          <w:spacing w:val="2"/>
          <w:sz w:val="32"/>
          <w:szCs w:val="32"/>
        </w:rPr>
        <w:t xml:space="preserve"> ред. </w:t>
      </w:r>
      <w:hyperlink r:id="rId10" w:history="1">
        <w:r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sidR="000F76F6">
        <w:rPr>
          <w:rFonts w:ascii="Times New Roman" w:eastAsia="Times New Roman" w:hAnsi="Times New Roman" w:cs="Times New Roman"/>
          <w:color w:val="2D2D2D"/>
          <w:spacing w:val="2"/>
          <w:sz w:val="32"/>
          <w:szCs w:val="32"/>
        </w:rPr>
        <w:t>)</w:t>
      </w:r>
      <w:r w:rsidR="000F76F6">
        <w:rPr>
          <w:rFonts w:ascii="Times New Roman" w:eastAsia="Times New Roman" w:hAnsi="Times New Roman" w:cs="Times New Roman"/>
          <w:color w:val="2D2D2D"/>
          <w:spacing w:val="2"/>
          <w:sz w:val="32"/>
          <w:szCs w:val="32"/>
        </w:rPr>
        <w:br/>
        <w:t>2.</w:t>
      </w:r>
      <w:r w:rsidRPr="00DA3270">
        <w:rPr>
          <w:rFonts w:ascii="Times New Roman" w:eastAsia="Times New Roman" w:hAnsi="Times New Roman" w:cs="Times New Roman"/>
          <w:color w:val="2D2D2D"/>
          <w:spacing w:val="2"/>
          <w:sz w:val="32"/>
          <w:szCs w:val="32"/>
        </w:rPr>
        <w:t>Общественная палата формируется на основе добровольного участия в ее деятельности граждан Российской Федерации, проживающих на территории Республики Бурятия, общественных объединений и иных некоммерческих организаций, зарегистрированных на</w:t>
      </w:r>
      <w:r w:rsidR="000F76F6">
        <w:rPr>
          <w:rFonts w:ascii="Times New Roman" w:eastAsia="Times New Roman" w:hAnsi="Times New Roman" w:cs="Times New Roman"/>
          <w:color w:val="2D2D2D"/>
          <w:spacing w:val="2"/>
          <w:sz w:val="32"/>
          <w:szCs w:val="32"/>
        </w:rPr>
        <w:t xml:space="preserve"> территории Республики Бурятия.</w:t>
      </w:r>
      <w:r w:rsidRPr="00DA3270">
        <w:rPr>
          <w:rFonts w:ascii="Times New Roman" w:eastAsia="Times New Roman" w:hAnsi="Times New Roman" w:cs="Times New Roman"/>
          <w:color w:val="2D2D2D"/>
          <w:spacing w:val="2"/>
          <w:sz w:val="32"/>
          <w:szCs w:val="32"/>
        </w:rPr>
        <w:br/>
        <w:t>(в ред. </w:t>
      </w:r>
      <w:hyperlink r:id="rId11" w:history="1">
        <w:r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sidR="000F76F6">
        <w:rPr>
          <w:rFonts w:ascii="Times New Roman" w:eastAsia="Times New Roman" w:hAnsi="Times New Roman" w:cs="Times New Roman"/>
          <w:color w:val="2D2D2D"/>
          <w:spacing w:val="2"/>
          <w:sz w:val="32"/>
          <w:szCs w:val="32"/>
        </w:rPr>
        <w:t>)</w:t>
      </w:r>
      <w:r w:rsidRPr="00DA3270">
        <w:rPr>
          <w:rFonts w:ascii="Times New Roman" w:eastAsia="Times New Roman" w:hAnsi="Times New Roman" w:cs="Times New Roman"/>
          <w:color w:val="2D2D2D"/>
          <w:spacing w:val="2"/>
          <w:sz w:val="32"/>
          <w:szCs w:val="32"/>
        </w:rPr>
        <w:br/>
        <w:t>3. Местонахождение Общественной палаты - город Улан-Удэ.</w:t>
      </w:r>
    </w:p>
    <w:p w:rsidR="00DA3270" w:rsidRPr="000F76F6" w:rsidRDefault="000F76F6" w:rsidP="000F76F6">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Pr>
          <w:rFonts w:ascii="Times New Roman" w:eastAsia="Times New Roman" w:hAnsi="Times New Roman" w:cs="Times New Roman"/>
          <w:b/>
          <w:color w:val="4C4C4C"/>
          <w:spacing w:val="2"/>
          <w:sz w:val="32"/>
          <w:szCs w:val="32"/>
        </w:rPr>
        <w:t>Статья</w:t>
      </w:r>
      <w:proofErr w:type="gramStart"/>
      <w:r w:rsidR="00DA3270" w:rsidRPr="000F76F6">
        <w:rPr>
          <w:rFonts w:ascii="Times New Roman" w:eastAsia="Times New Roman" w:hAnsi="Times New Roman" w:cs="Times New Roman"/>
          <w:b/>
          <w:color w:val="4C4C4C"/>
          <w:spacing w:val="2"/>
          <w:sz w:val="32"/>
          <w:szCs w:val="32"/>
        </w:rPr>
        <w:t>2</w:t>
      </w:r>
      <w:proofErr w:type="gramEnd"/>
      <w:r w:rsidR="00DA3270" w:rsidRPr="000F76F6">
        <w:rPr>
          <w:rFonts w:ascii="Times New Roman" w:eastAsia="Times New Roman" w:hAnsi="Times New Roman" w:cs="Times New Roman"/>
          <w:b/>
          <w:color w:val="4C4C4C"/>
          <w:spacing w:val="2"/>
          <w:sz w:val="32"/>
          <w:szCs w:val="32"/>
        </w:rPr>
        <w:t xml:space="preserve">. </w:t>
      </w:r>
      <w:proofErr w:type="gramStart"/>
      <w:r w:rsidR="00DA3270" w:rsidRPr="000F76F6">
        <w:rPr>
          <w:rFonts w:ascii="Times New Roman" w:eastAsia="Times New Roman" w:hAnsi="Times New Roman" w:cs="Times New Roman"/>
          <w:b/>
          <w:color w:val="4C4C4C"/>
          <w:spacing w:val="2"/>
          <w:sz w:val="32"/>
          <w:szCs w:val="32"/>
        </w:rPr>
        <w:t>Цели и задачи Общественной палаты</w:t>
      </w:r>
      <w:r w:rsidR="00DA3270" w:rsidRPr="00DA3270">
        <w:rPr>
          <w:rFonts w:ascii="Times New Roman" w:eastAsia="Times New Roman" w:hAnsi="Times New Roman" w:cs="Times New Roman"/>
          <w:color w:val="2D2D2D"/>
          <w:spacing w:val="2"/>
          <w:sz w:val="32"/>
          <w:szCs w:val="32"/>
        </w:rPr>
        <w:br/>
        <w:t xml:space="preserve">Общественная палата призвана обеспечить согласование общественно значимых интересов граждан, общественных </w:t>
      </w:r>
      <w:r w:rsidR="00DA3270" w:rsidRPr="00DA3270">
        <w:rPr>
          <w:rFonts w:ascii="Times New Roman" w:eastAsia="Times New Roman" w:hAnsi="Times New Roman" w:cs="Times New Roman"/>
          <w:color w:val="2D2D2D"/>
          <w:spacing w:val="2"/>
          <w:sz w:val="32"/>
          <w:szCs w:val="32"/>
        </w:rPr>
        <w:lastRenderedPageBreak/>
        <w:t xml:space="preserve">объединений и иных некоммерческих организаций, органов государственной власти и органов местного самоуправления в Республике Бурятия при решении наиболее важных вопросов экономического и социального развития, защиты прав и свобод граждан и демократических принципов развития гражданского общества в </w:t>
      </w:r>
      <w:r>
        <w:rPr>
          <w:rFonts w:ascii="Times New Roman" w:eastAsia="Times New Roman" w:hAnsi="Times New Roman" w:cs="Times New Roman"/>
          <w:color w:val="2D2D2D"/>
          <w:spacing w:val="2"/>
          <w:sz w:val="32"/>
          <w:szCs w:val="32"/>
        </w:rPr>
        <w:t>Республике Бурятия посредством:</w:t>
      </w:r>
      <w:r w:rsidR="00DA3270" w:rsidRPr="00DA3270">
        <w:rPr>
          <w:rFonts w:ascii="Times New Roman" w:eastAsia="Times New Roman" w:hAnsi="Times New Roman" w:cs="Times New Roman"/>
          <w:color w:val="2D2D2D"/>
          <w:spacing w:val="2"/>
          <w:sz w:val="32"/>
          <w:szCs w:val="32"/>
        </w:rPr>
        <w:br/>
        <w:t>(в ред. </w:t>
      </w:r>
      <w:hyperlink r:id="rId12" w:history="1">
        <w:r w:rsidR="00DA3270" w:rsidRPr="00DA3270">
          <w:rPr>
            <w:rFonts w:ascii="Times New Roman" w:eastAsia="Times New Roman" w:hAnsi="Times New Roman" w:cs="Times New Roman"/>
            <w:color w:val="00466E"/>
            <w:spacing w:val="2"/>
            <w:sz w:val="32"/>
            <w:szCs w:val="32"/>
            <w:u w:val="single"/>
          </w:rPr>
          <w:t>Закона Республики Бурятия от</w:t>
        </w:r>
        <w:proofErr w:type="gramEnd"/>
        <w:r w:rsidR="00DA3270" w:rsidRPr="00DA3270">
          <w:rPr>
            <w:rFonts w:ascii="Times New Roman" w:eastAsia="Times New Roman" w:hAnsi="Times New Roman" w:cs="Times New Roman"/>
            <w:color w:val="00466E"/>
            <w:spacing w:val="2"/>
            <w:sz w:val="32"/>
            <w:szCs w:val="32"/>
            <w:u w:val="single"/>
          </w:rPr>
          <w:t xml:space="preserve"> </w:t>
        </w:r>
        <w:proofErr w:type="gramStart"/>
        <w:r w:rsidR="00DA3270" w:rsidRPr="00DA3270">
          <w:rPr>
            <w:rFonts w:ascii="Times New Roman" w:eastAsia="Times New Roman" w:hAnsi="Times New Roman" w:cs="Times New Roman"/>
            <w:color w:val="00466E"/>
            <w:spacing w:val="2"/>
            <w:sz w:val="32"/>
            <w:szCs w:val="32"/>
            <w:u w:val="single"/>
          </w:rPr>
          <w:t>05.05.2015 N 1092-V</w:t>
        </w:r>
      </w:hyperlink>
      <w:r>
        <w:rPr>
          <w:rFonts w:ascii="Times New Roman" w:eastAsia="Times New Roman" w:hAnsi="Times New Roman" w:cs="Times New Roman"/>
          <w:color w:val="2D2D2D"/>
          <w:spacing w:val="2"/>
          <w:sz w:val="32"/>
          <w:szCs w:val="32"/>
        </w:rPr>
        <w:t>)</w:t>
      </w:r>
      <w:r w:rsidR="00DA3270" w:rsidRPr="00DA3270">
        <w:rPr>
          <w:rFonts w:ascii="Times New Roman" w:eastAsia="Times New Roman" w:hAnsi="Times New Roman" w:cs="Times New Roman"/>
          <w:color w:val="2D2D2D"/>
          <w:spacing w:val="2"/>
          <w:sz w:val="32"/>
          <w:szCs w:val="32"/>
        </w:rPr>
        <w:br/>
        <w:t>1) привлечения граждан и общественных объединений, иных некоммерческих организаций к реали</w:t>
      </w:r>
      <w:r>
        <w:rPr>
          <w:rFonts w:ascii="Times New Roman" w:eastAsia="Times New Roman" w:hAnsi="Times New Roman" w:cs="Times New Roman"/>
          <w:color w:val="2D2D2D"/>
          <w:spacing w:val="2"/>
          <w:sz w:val="32"/>
          <w:szCs w:val="32"/>
        </w:rPr>
        <w:t>зации государственной политики;</w:t>
      </w:r>
      <w:proofErr w:type="gramEnd"/>
      <w:r w:rsidR="00DA3270" w:rsidRPr="00DA3270">
        <w:rPr>
          <w:rFonts w:ascii="Times New Roman" w:eastAsia="Times New Roman" w:hAnsi="Times New Roman" w:cs="Times New Roman"/>
          <w:color w:val="2D2D2D"/>
          <w:spacing w:val="2"/>
          <w:sz w:val="32"/>
          <w:szCs w:val="32"/>
        </w:rPr>
        <w:br/>
        <w:t>(в ред. </w:t>
      </w:r>
      <w:hyperlink r:id="rId13" w:history="1">
        <w:r w:rsidR="00DA3270"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Pr>
          <w:rFonts w:ascii="Times New Roman" w:eastAsia="Times New Roman" w:hAnsi="Times New Roman" w:cs="Times New Roman"/>
          <w:color w:val="2D2D2D"/>
          <w:spacing w:val="2"/>
          <w:sz w:val="32"/>
          <w:szCs w:val="32"/>
        </w:rPr>
        <w:t>)</w:t>
      </w:r>
      <w:r w:rsidR="00DA3270" w:rsidRPr="00DA3270">
        <w:rPr>
          <w:rFonts w:ascii="Times New Roman" w:eastAsia="Times New Roman" w:hAnsi="Times New Roman" w:cs="Times New Roman"/>
          <w:color w:val="2D2D2D"/>
          <w:spacing w:val="2"/>
          <w:sz w:val="32"/>
          <w:szCs w:val="32"/>
        </w:rPr>
        <w:br/>
        <w:t>2) выдвижения и поддержки гражданских инициатив, имеющих республиканское значение и направленных на реализацию конституционных прав, свобод и законных интересов граждан и общественных объединений, иных некоммерческих организаций, а также направленных на повышение уровня социально-экономическо</w:t>
      </w:r>
      <w:r>
        <w:rPr>
          <w:rFonts w:ascii="Times New Roman" w:eastAsia="Times New Roman" w:hAnsi="Times New Roman" w:cs="Times New Roman"/>
          <w:color w:val="2D2D2D"/>
          <w:spacing w:val="2"/>
          <w:sz w:val="32"/>
          <w:szCs w:val="32"/>
        </w:rPr>
        <w:t>го развития Республики Бурятия;</w:t>
      </w:r>
      <w:r w:rsidR="00DA3270" w:rsidRPr="00DA3270">
        <w:rPr>
          <w:rFonts w:ascii="Times New Roman" w:eastAsia="Times New Roman" w:hAnsi="Times New Roman" w:cs="Times New Roman"/>
          <w:color w:val="2D2D2D"/>
          <w:spacing w:val="2"/>
          <w:sz w:val="32"/>
          <w:szCs w:val="32"/>
        </w:rPr>
        <w:br/>
        <w:t>(в ред. </w:t>
      </w:r>
      <w:hyperlink r:id="rId14" w:history="1">
        <w:r w:rsidR="00DA3270"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Pr>
          <w:rFonts w:ascii="Times New Roman" w:eastAsia="Times New Roman" w:hAnsi="Times New Roman" w:cs="Times New Roman"/>
          <w:color w:val="2D2D2D"/>
          <w:spacing w:val="2"/>
          <w:sz w:val="32"/>
          <w:szCs w:val="32"/>
        </w:rPr>
        <w:t>)</w:t>
      </w:r>
      <w:r w:rsidR="00DA3270" w:rsidRPr="00DA3270">
        <w:rPr>
          <w:rFonts w:ascii="Times New Roman" w:eastAsia="Times New Roman" w:hAnsi="Times New Roman" w:cs="Times New Roman"/>
          <w:color w:val="2D2D2D"/>
          <w:spacing w:val="2"/>
          <w:sz w:val="32"/>
          <w:szCs w:val="32"/>
        </w:rPr>
        <w:br/>
        <w:t>3) проведения общественной экспертизы проектов законов Республики Бурятия, проектов нормативных правовых актов исполнительных органов государственной власти Республики Бурятия, проектов правовых актов органов местного самоуправления в со</w:t>
      </w:r>
      <w:r>
        <w:rPr>
          <w:rFonts w:ascii="Times New Roman" w:eastAsia="Times New Roman" w:hAnsi="Times New Roman" w:cs="Times New Roman"/>
          <w:color w:val="2D2D2D"/>
          <w:spacing w:val="2"/>
          <w:sz w:val="32"/>
          <w:szCs w:val="32"/>
        </w:rPr>
        <w:t>ответствии с настоящим Законом;</w:t>
      </w:r>
      <w:r w:rsidR="00DA3270" w:rsidRPr="00DA3270">
        <w:rPr>
          <w:rFonts w:ascii="Times New Roman" w:eastAsia="Times New Roman" w:hAnsi="Times New Roman" w:cs="Times New Roman"/>
          <w:color w:val="2D2D2D"/>
          <w:spacing w:val="2"/>
          <w:sz w:val="32"/>
          <w:szCs w:val="32"/>
        </w:rPr>
        <w:br/>
        <w:t>4) открытого и гласного обсуждения общественно важных проблем, формирования общественного мнения населения Республики Бурятия и доведения его до сведения органов государственной власти Республики Бурятия и органов местного самоу</w:t>
      </w:r>
      <w:r>
        <w:rPr>
          <w:rFonts w:ascii="Times New Roman" w:eastAsia="Times New Roman" w:hAnsi="Times New Roman" w:cs="Times New Roman"/>
          <w:color w:val="2D2D2D"/>
          <w:spacing w:val="2"/>
          <w:sz w:val="32"/>
          <w:szCs w:val="32"/>
        </w:rPr>
        <w:t xml:space="preserve">правления </w:t>
      </w:r>
      <w:r>
        <w:rPr>
          <w:rFonts w:ascii="Times New Roman" w:eastAsia="Times New Roman" w:hAnsi="Times New Roman" w:cs="Times New Roman"/>
          <w:color w:val="2D2D2D"/>
          <w:spacing w:val="2"/>
          <w:sz w:val="32"/>
          <w:szCs w:val="32"/>
        </w:rPr>
        <w:tab/>
        <w:t xml:space="preserve">в </w:t>
      </w:r>
      <w:r>
        <w:rPr>
          <w:rFonts w:ascii="Times New Roman" w:eastAsia="Times New Roman" w:hAnsi="Times New Roman" w:cs="Times New Roman"/>
          <w:color w:val="2D2D2D"/>
          <w:spacing w:val="2"/>
          <w:sz w:val="32"/>
          <w:szCs w:val="32"/>
        </w:rPr>
        <w:tab/>
        <w:t>Республике</w:t>
      </w:r>
      <w:r>
        <w:rPr>
          <w:rFonts w:ascii="Times New Roman" w:eastAsia="Times New Roman" w:hAnsi="Times New Roman" w:cs="Times New Roman"/>
          <w:color w:val="2D2D2D"/>
          <w:spacing w:val="2"/>
          <w:sz w:val="32"/>
          <w:szCs w:val="32"/>
        </w:rPr>
        <w:tab/>
        <w:t xml:space="preserve"> Бурятия;</w:t>
      </w:r>
      <w:r w:rsidR="00DA3270" w:rsidRPr="00DA3270">
        <w:rPr>
          <w:rFonts w:ascii="Times New Roman" w:eastAsia="Times New Roman" w:hAnsi="Times New Roman" w:cs="Times New Roman"/>
          <w:color w:val="2D2D2D"/>
          <w:spacing w:val="2"/>
          <w:sz w:val="32"/>
          <w:szCs w:val="32"/>
        </w:rPr>
        <w:br/>
        <w:t>5) выработки рекомендаций органам государственной власти Республики Бурятия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w:t>
      </w:r>
      <w:r>
        <w:rPr>
          <w:rFonts w:ascii="Times New Roman" w:eastAsia="Times New Roman" w:hAnsi="Times New Roman" w:cs="Times New Roman"/>
          <w:color w:val="2D2D2D"/>
          <w:spacing w:val="2"/>
          <w:sz w:val="32"/>
          <w:szCs w:val="32"/>
        </w:rPr>
        <w:t xml:space="preserve"> общества в Республике Бурятия;</w:t>
      </w:r>
      <w:r w:rsidR="00DA3270" w:rsidRPr="00DA3270">
        <w:rPr>
          <w:rFonts w:ascii="Times New Roman" w:eastAsia="Times New Roman" w:hAnsi="Times New Roman" w:cs="Times New Roman"/>
          <w:color w:val="2D2D2D"/>
          <w:spacing w:val="2"/>
          <w:sz w:val="32"/>
          <w:szCs w:val="32"/>
        </w:rPr>
        <w:br/>
      </w:r>
      <w:proofErr w:type="gramStart"/>
      <w:r w:rsidR="00DA3270" w:rsidRPr="00DA3270">
        <w:rPr>
          <w:rFonts w:ascii="Times New Roman" w:eastAsia="Times New Roman" w:hAnsi="Times New Roman" w:cs="Times New Roman"/>
          <w:color w:val="2D2D2D"/>
          <w:spacing w:val="2"/>
          <w:sz w:val="32"/>
          <w:szCs w:val="32"/>
        </w:rPr>
        <w:t>(в ред. </w:t>
      </w:r>
      <w:hyperlink r:id="rId15" w:history="1">
        <w:r w:rsidR="00DA3270"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Pr>
          <w:rFonts w:ascii="Times New Roman" w:eastAsia="Times New Roman" w:hAnsi="Times New Roman" w:cs="Times New Roman"/>
          <w:color w:val="2D2D2D"/>
          <w:spacing w:val="2"/>
          <w:sz w:val="32"/>
          <w:szCs w:val="32"/>
        </w:rPr>
        <w:t>)</w:t>
      </w:r>
      <w:r w:rsidR="00DA3270" w:rsidRPr="00DA3270">
        <w:rPr>
          <w:rFonts w:ascii="Times New Roman" w:eastAsia="Times New Roman" w:hAnsi="Times New Roman" w:cs="Times New Roman"/>
          <w:color w:val="2D2D2D"/>
          <w:spacing w:val="2"/>
          <w:sz w:val="32"/>
          <w:szCs w:val="32"/>
        </w:rPr>
        <w:br/>
        <w:t xml:space="preserve">6)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w:t>
      </w:r>
      <w:r w:rsidR="00DA3270" w:rsidRPr="00DA3270">
        <w:rPr>
          <w:rFonts w:ascii="Times New Roman" w:eastAsia="Times New Roman" w:hAnsi="Times New Roman" w:cs="Times New Roman"/>
          <w:color w:val="2D2D2D"/>
          <w:spacing w:val="2"/>
          <w:sz w:val="32"/>
          <w:szCs w:val="32"/>
        </w:rPr>
        <w:lastRenderedPageBreak/>
        <w:t>права граждан на распространение информации законным способом, обеспечения гарантий свободы слова и свободы массовой информации и выработки п</w:t>
      </w:r>
      <w:r>
        <w:rPr>
          <w:rFonts w:ascii="Times New Roman" w:eastAsia="Times New Roman" w:hAnsi="Times New Roman" w:cs="Times New Roman"/>
          <w:color w:val="2D2D2D"/>
          <w:spacing w:val="2"/>
          <w:sz w:val="32"/>
          <w:szCs w:val="32"/>
        </w:rPr>
        <w:t>о данным вопросам рекомендаций;</w:t>
      </w:r>
      <w:proofErr w:type="gramEnd"/>
      <w:r w:rsidR="00DA3270" w:rsidRPr="00DA3270">
        <w:rPr>
          <w:rFonts w:ascii="Times New Roman" w:eastAsia="Times New Roman" w:hAnsi="Times New Roman" w:cs="Times New Roman"/>
          <w:color w:val="2D2D2D"/>
          <w:spacing w:val="2"/>
          <w:sz w:val="32"/>
          <w:szCs w:val="32"/>
        </w:rPr>
        <w:br/>
        <w:t>(в ред. </w:t>
      </w:r>
      <w:hyperlink r:id="rId16" w:history="1">
        <w:r w:rsidR="00DA3270"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Pr>
          <w:rFonts w:ascii="Times New Roman" w:eastAsia="Times New Roman" w:hAnsi="Times New Roman" w:cs="Times New Roman"/>
          <w:color w:val="2D2D2D"/>
          <w:spacing w:val="2"/>
          <w:sz w:val="32"/>
          <w:szCs w:val="32"/>
        </w:rPr>
        <w:t>)</w:t>
      </w:r>
      <w:r w:rsidR="00DA3270" w:rsidRPr="00DA3270">
        <w:rPr>
          <w:rFonts w:ascii="Times New Roman" w:eastAsia="Times New Roman" w:hAnsi="Times New Roman" w:cs="Times New Roman"/>
          <w:color w:val="2D2D2D"/>
          <w:spacing w:val="2"/>
          <w:sz w:val="32"/>
          <w:szCs w:val="32"/>
        </w:rPr>
        <w:br/>
        <w:t>7) формирования политической и правовой культуры населения Республики Бурятия.</w:t>
      </w:r>
    </w:p>
    <w:p w:rsidR="00DA3270" w:rsidRPr="000F76F6" w:rsidRDefault="000F76F6" w:rsidP="000F76F6">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Pr>
          <w:rFonts w:ascii="Times New Roman" w:eastAsia="Times New Roman" w:hAnsi="Times New Roman" w:cs="Times New Roman"/>
          <w:b/>
          <w:color w:val="4C4C4C"/>
          <w:spacing w:val="2"/>
          <w:sz w:val="32"/>
          <w:szCs w:val="32"/>
        </w:rPr>
        <w:t>Статья3.</w:t>
      </w:r>
      <w:r w:rsidR="00DA3270" w:rsidRPr="000F76F6">
        <w:rPr>
          <w:rFonts w:ascii="Times New Roman" w:eastAsia="Times New Roman" w:hAnsi="Times New Roman" w:cs="Times New Roman"/>
          <w:b/>
          <w:color w:val="4C4C4C"/>
          <w:spacing w:val="2"/>
          <w:sz w:val="32"/>
          <w:szCs w:val="32"/>
        </w:rPr>
        <w:t>Правовая основа деятельности Общественной палаты</w:t>
      </w:r>
      <w:r w:rsidR="00DA3270" w:rsidRPr="00DA3270">
        <w:rPr>
          <w:rFonts w:ascii="Times New Roman" w:eastAsia="Times New Roman" w:hAnsi="Times New Roman" w:cs="Times New Roman"/>
          <w:color w:val="2D2D2D"/>
          <w:spacing w:val="2"/>
          <w:sz w:val="32"/>
          <w:szCs w:val="32"/>
        </w:rPr>
        <w:br/>
        <w:t>Общественная палата осуществляет свою деятельность на основе </w:t>
      </w:r>
      <w:hyperlink r:id="rId17" w:history="1">
        <w:r w:rsidR="00DA3270" w:rsidRPr="00DA3270">
          <w:rPr>
            <w:rFonts w:ascii="Times New Roman" w:eastAsia="Times New Roman" w:hAnsi="Times New Roman" w:cs="Times New Roman"/>
            <w:color w:val="00466E"/>
            <w:spacing w:val="2"/>
            <w:sz w:val="32"/>
            <w:szCs w:val="32"/>
            <w:u w:val="single"/>
          </w:rPr>
          <w:t>Конституции Российской Федерации</w:t>
        </w:r>
      </w:hyperlink>
      <w:r w:rsidR="00DA3270" w:rsidRPr="00DA3270">
        <w:rPr>
          <w:rFonts w:ascii="Times New Roman" w:eastAsia="Times New Roman" w:hAnsi="Times New Roman" w:cs="Times New Roman"/>
          <w:color w:val="2D2D2D"/>
          <w:spacing w:val="2"/>
          <w:sz w:val="32"/>
          <w:szCs w:val="32"/>
        </w:rPr>
        <w:t>, федеральных конституционных законов, </w:t>
      </w:r>
      <w:hyperlink r:id="rId18" w:history="1">
        <w:r w:rsidR="00DA3270" w:rsidRPr="00DA3270">
          <w:rPr>
            <w:rFonts w:ascii="Times New Roman" w:eastAsia="Times New Roman" w:hAnsi="Times New Roman" w:cs="Times New Roman"/>
            <w:color w:val="00466E"/>
            <w:spacing w:val="2"/>
            <w:sz w:val="32"/>
            <w:szCs w:val="32"/>
            <w:u w:val="single"/>
          </w:rPr>
          <w:t>Федерального закона "Об Общественной палате Российской Федерации"</w:t>
        </w:r>
      </w:hyperlink>
      <w:r w:rsidR="00DA3270" w:rsidRPr="00DA3270">
        <w:rPr>
          <w:rFonts w:ascii="Times New Roman" w:eastAsia="Times New Roman" w:hAnsi="Times New Roman" w:cs="Times New Roman"/>
          <w:color w:val="2D2D2D"/>
          <w:spacing w:val="2"/>
          <w:sz w:val="32"/>
          <w:szCs w:val="32"/>
        </w:rPr>
        <w:t> и иных нормативных правовых актов Российской Федерации, </w:t>
      </w:r>
      <w:hyperlink r:id="rId19" w:history="1">
        <w:r w:rsidR="00DA3270" w:rsidRPr="00DA3270">
          <w:rPr>
            <w:rFonts w:ascii="Times New Roman" w:eastAsia="Times New Roman" w:hAnsi="Times New Roman" w:cs="Times New Roman"/>
            <w:color w:val="00466E"/>
            <w:spacing w:val="2"/>
            <w:sz w:val="32"/>
            <w:szCs w:val="32"/>
            <w:u w:val="single"/>
          </w:rPr>
          <w:t>Конституции Республики Бурятия</w:t>
        </w:r>
      </w:hyperlink>
      <w:r w:rsidR="00DA3270" w:rsidRPr="00DA3270">
        <w:rPr>
          <w:rFonts w:ascii="Times New Roman" w:eastAsia="Times New Roman" w:hAnsi="Times New Roman" w:cs="Times New Roman"/>
          <w:color w:val="2D2D2D"/>
          <w:spacing w:val="2"/>
          <w:sz w:val="32"/>
          <w:szCs w:val="32"/>
        </w:rPr>
        <w:t>, настоящего Закона, Регламента Общественной палаты, иных нормативных правовых актов Республики Бурятия.</w:t>
      </w:r>
    </w:p>
    <w:p w:rsidR="00DA3270" w:rsidRPr="000F76F6" w:rsidRDefault="000F76F6" w:rsidP="000F76F6">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sidRPr="000F76F6">
        <w:rPr>
          <w:rFonts w:ascii="Times New Roman" w:eastAsia="Times New Roman" w:hAnsi="Times New Roman" w:cs="Times New Roman"/>
          <w:b/>
          <w:color w:val="4C4C4C"/>
          <w:spacing w:val="2"/>
          <w:sz w:val="32"/>
          <w:szCs w:val="32"/>
        </w:rPr>
        <w:t>Статья</w:t>
      </w:r>
      <w:proofErr w:type="gramStart"/>
      <w:r w:rsidRPr="000F76F6">
        <w:rPr>
          <w:rFonts w:ascii="Times New Roman" w:eastAsia="Times New Roman" w:hAnsi="Times New Roman" w:cs="Times New Roman"/>
          <w:b/>
          <w:color w:val="4C4C4C"/>
          <w:spacing w:val="2"/>
          <w:sz w:val="32"/>
          <w:szCs w:val="32"/>
        </w:rPr>
        <w:t>4</w:t>
      </w:r>
      <w:proofErr w:type="gramEnd"/>
      <w:r w:rsidRPr="000F76F6">
        <w:rPr>
          <w:rFonts w:ascii="Times New Roman" w:eastAsia="Times New Roman" w:hAnsi="Times New Roman" w:cs="Times New Roman"/>
          <w:b/>
          <w:color w:val="4C4C4C"/>
          <w:spacing w:val="2"/>
          <w:sz w:val="32"/>
          <w:szCs w:val="32"/>
        </w:rPr>
        <w:t>.</w:t>
      </w:r>
      <w:r w:rsidR="00DA3270" w:rsidRPr="000F76F6">
        <w:rPr>
          <w:rFonts w:ascii="Times New Roman" w:eastAsia="Times New Roman" w:hAnsi="Times New Roman" w:cs="Times New Roman"/>
          <w:b/>
          <w:color w:val="4C4C4C"/>
          <w:spacing w:val="2"/>
          <w:sz w:val="32"/>
          <w:szCs w:val="32"/>
        </w:rPr>
        <w:t>Регламент Общественной палаты и Кодекс этики Общественной</w:t>
      </w:r>
      <w:r w:rsidRPr="000F76F6">
        <w:rPr>
          <w:rFonts w:ascii="Times New Roman" w:eastAsia="Times New Roman" w:hAnsi="Times New Roman" w:cs="Times New Roman"/>
          <w:b/>
          <w:color w:val="4C4C4C"/>
          <w:spacing w:val="2"/>
          <w:sz w:val="32"/>
          <w:szCs w:val="32"/>
        </w:rPr>
        <w:t xml:space="preserve"> </w:t>
      </w:r>
      <w:r w:rsidR="00DA3270" w:rsidRPr="000F76F6">
        <w:rPr>
          <w:rFonts w:ascii="Times New Roman" w:eastAsia="Times New Roman" w:hAnsi="Times New Roman" w:cs="Times New Roman"/>
          <w:b/>
          <w:color w:val="4C4C4C"/>
          <w:spacing w:val="2"/>
          <w:sz w:val="32"/>
          <w:szCs w:val="32"/>
        </w:rPr>
        <w:t xml:space="preserve"> палаты</w:t>
      </w:r>
      <w:r w:rsidR="00DA3270" w:rsidRPr="000F76F6">
        <w:rPr>
          <w:rFonts w:ascii="Times New Roman" w:eastAsia="Times New Roman" w:hAnsi="Times New Roman" w:cs="Times New Roman"/>
          <w:b/>
          <w:color w:val="2D2D2D"/>
          <w:spacing w:val="2"/>
          <w:sz w:val="32"/>
          <w:szCs w:val="32"/>
        </w:rPr>
        <w:br/>
      </w:r>
      <w:r>
        <w:rPr>
          <w:rFonts w:ascii="Times New Roman" w:eastAsia="Times New Roman" w:hAnsi="Times New Roman" w:cs="Times New Roman"/>
          <w:color w:val="2D2D2D"/>
          <w:spacing w:val="2"/>
          <w:sz w:val="32"/>
          <w:szCs w:val="32"/>
        </w:rPr>
        <w:t>1.</w:t>
      </w:r>
      <w:r w:rsidR="00DA3270" w:rsidRPr="00DA3270">
        <w:rPr>
          <w:rFonts w:ascii="Times New Roman" w:eastAsia="Times New Roman" w:hAnsi="Times New Roman" w:cs="Times New Roman"/>
          <w:color w:val="2D2D2D"/>
          <w:spacing w:val="2"/>
          <w:sz w:val="32"/>
          <w:szCs w:val="32"/>
        </w:rPr>
        <w:t>Общественная палата утверждает</w:t>
      </w:r>
      <w:r>
        <w:rPr>
          <w:rFonts w:ascii="Times New Roman" w:eastAsia="Times New Roman" w:hAnsi="Times New Roman" w:cs="Times New Roman"/>
          <w:color w:val="2D2D2D"/>
          <w:spacing w:val="2"/>
          <w:sz w:val="32"/>
          <w:szCs w:val="32"/>
        </w:rPr>
        <w:t xml:space="preserve"> Регламент Общественной палаты.</w:t>
      </w:r>
      <w:r>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Регламентом Общес</w:t>
      </w:r>
      <w:r>
        <w:rPr>
          <w:rFonts w:ascii="Times New Roman" w:eastAsia="Times New Roman" w:hAnsi="Times New Roman" w:cs="Times New Roman"/>
          <w:color w:val="2D2D2D"/>
          <w:spacing w:val="2"/>
          <w:sz w:val="32"/>
          <w:szCs w:val="32"/>
        </w:rPr>
        <w:t>твенной палаты устанавливаются:</w:t>
      </w:r>
      <w:r>
        <w:rPr>
          <w:rFonts w:ascii="Times New Roman" w:eastAsia="Times New Roman" w:hAnsi="Times New Roman" w:cs="Times New Roman"/>
          <w:color w:val="2D2D2D"/>
          <w:spacing w:val="2"/>
          <w:sz w:val="32"/>
          <w:szCs w:val="32"/>
        </w:rPr>
        <w:br/>
        <w:t>1)</w:t>
      </w:r>
      <w:r w:rsidR="00DA3270" w:rsidRPr="00DA3270">
        <w:rPr>
          <w:rFonts w:ascii="Times New Roman" w:eastAsia="Times New Roman" w:hAnsi="Times New Roman" w:cs="Times New Roman"/>
          <w:color w:val="2D2D2D"/>
          <w:spacing w:val="2"/>
          <w:sz w:val="32"/>
          <w:szCs w:val="32"/>
        </w:rPr>
        <w:t>порядок участия членов Обществ</w:t>
      </w:r>
      <w:r>
        <w:rPr>
          <w:rFonts w:ascii="Times New Roman" w:eastAsia="Times New Roman" w:hAnsi="Times New Roman" w:cs="Times New Roman"/>
          <w:color w:val="2D2D2D"/>
          <w:spacing w:val="2"/>
          <w:sz w:val="32"/>
          <w:szCs w:val="32"/>
        </w:rPr>
        <w:t>енной палаты в ее деятельности;</w:t>
      </w:r>
      <w:r>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сроки и порядок проведения пленарных</w:t>
      </w:r>
      <w:r>
        <w:rPr>
          <w:rFonts w:ascii="Times New Roman" w:eastAsia="Times New Roman" w:hAnsi="Times New Roman" w:cs="Times New Roman"/>
          <w:color w:val="2D2D2D"/>
          <w:spacing w:val="2"/>
          <w:sz w:val="32"/>
          <w:szCs w:val="32"/>
        </w:rPr>
        <w:t xml:space="preserve"> заседаний Общественной палаты;</w:t>
      </w:r>
      <w:r>
        <w:rPr>
          <w:rFonts w:ascii="Times New Roman" w:eastAsia="Times New Roman" w:hAnsi="Times New Roman" w:cs="Times New Roman"/>
          <w:color w:val="2D2D2D"/>
          <w:spacing w:val="2"/>
          <w:sz w:val="32"/>
          <w:szCs w:val="32"/>
        </w:rPr>
        <w:br/>
        <w:t>3)</w:t>
      </w:r>
      <w:r w:rsidR="00DA3270" w:rsidRPr="00DA3270">
        <w:rPr>
          <w:rFonts w:ascii="Times New Roman" w:eastAsia="Times New Roman" w:hAnsi="Times New Roman" w:cs="Times New Roman"/>
          <w:color w:val="2D2D2D"/>
          <w:spacing w:val="2"/>
          <w:sz w:val="32"/>
          <w:szCs w:val="32"/>
        </w:rPr>
        <w:t>состав, полномочия и порядок деятельности Совета Общественной</w:t>
      </w:r>
      <w:r>
        <w:rPr>
          <w:rFonts w:ascii="Times New Roman" w:eastAsia="Times New Roman" w:hAnsi="Times New Roman" w:cs="Times New Roman"/>
          <w:color w:val="2D2D2D"/>
          <w:spacing w:val="2"/>
          <w:sz w:val="32"/>
          <w:szCs w:val="32"/>
        </w:rPr>
        <w:tab/>
        <w:t xml:space="preserve"> палаты;</w:t>
      </w:r>
      <w:r w:rsidR="00DA3270" w:rsidRPr="00DA3270">
        <w:rPr>
          <w:rFonts w:ascii="Times New Roman" w:eastAsia="Times New Roman" w:hAnsi="Times New Roman" w:cs="Times New Roman"/>
          <w:color w:val="2D2D2D"/>
          <w:spacing w:val="2"/>
          <w:sz w:val="32"/>
          <w:szCs w:val="32"/>
        </w:rPr>
        <w:br/>
        <w:t>4) порядок избрания и полномочия Председателя Обществе</w:t>
      </w:r>
      <w:r>
        <w:rPr>
          <w:rFonts w:ascii="Times New Roman" w:eastAsia="Times New Roman" w:hAnsi="Times New Roman" w:cs="Times New Roman"/>
          <w:color w:val="2D2D2D"/>
          <w:spacing w:val="2"/>
          <w:sz w:val="32"/>
          <w:szCs w:val="32"/>
        </w:rPr>
        <w:t xml:space="preserve">нной палаты </w:t>
      </w:r>
      <w:r>
        <w:rPr>
          <w:rFonts w:ascii="Times New Roman" w:eastAsia="Times New Roman" w:hAnsi="Times New Roman" w:cs="Times New Roman"/>
          <w:color w:val="2D2D2D"/>
          <w:spacing w:val="2"/>
          <w:sz w:val="32"/>
          <w:szCs w:val="32"/>
        </w:rPr>
        <w:tab/>
        <w:t xml:space="preserve">и </w:t>
      </w:r>
      <w:r>
        <w:rPr>
          <w:rFonts w:ascii="Times New Roman" w:eastAsia="Times New Roman" w:hAnsi="Times New Roman" w:cs="Times New Roman"/>
          <w:color w:val="2D2D2D"/>
          <w:spacing w:val="2"/>
          <w:sz w:val="32"/>
          <w:szCs w:val="32"/>
        </w:rPr>
        <w:tab/>
        <w:t>его</w:t>
      </w:r>
      <w:r>
        <w:rPr>
          <w:rFonts w:ascii="Times New Roman" w:eastAsia="Times New Roman" w:hAnsi="Times New Roman" w:cs="Times New Roman"/>
          <w:color w:val="2D2D2D"/>
          <w:spacing w:val="2"/>
          <w:sz w:val="32"/>
          <w:szCs w:val="32"/>
        </w:rPr>
        <w:tab/>
        <w:t xml:space="preserve"> заместителей;</w:t>
      </w:r>
      <w:r>
        <w:rPr>
          <w:rFonts w:ascii="Times New Roman" w:eastAsia="Times New Roman" w:hAnsi="Times New Roman" w:cs="Times New Roman"/>
          <w:color w:val="2D2D2D"/>
          <w:spacing w:val="2"/>
          <w:sz w:val="32"/>
          <w:szCs w:val="32"/>
        </w:rPr>
        <w:br/>
        <w:t>5)</w:t>
      </w:r>
      <w:r w:rsidR="00DA3270" w:rsidRPr="00DA3270">
        <w:rPr>
          <w:rFonts w:ascii="Times New Roman" w:eastAsia="Times New Roman" w:hAnsi="Times New Roman" w:cs="Times New Roman"/>
          <w:color w:val="2D2D2D"/>
          <w:spacing w:val="2"/>
          <w:sz w:val="32"/>
          <w:szCs w:val="32"/>
        </w:rPr>
        <w:t>порядок формирования и деятельности комиссий и рабочих групп Общественной палаты, а также порядок избрания и полномочия</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 xml:space="preserve"> их</w:t>
      </w:r>
      <w:r>
        <w:rPr>
          <w:rFonts w:ascii="Times New Roman" w:eastAsia="Times New Roman" w:hAnsi="Times New Roman" w:cs="Times New Roman"/>
          <w:color w:val="2D2D2D"/>
          <w:spacing w:val="2"/>
          <w:sz w:val="32"/>
          <w:szCs w:val="32"/>
        </w:rPr>
        <w:tab/>
        <w:t xml:space="preserve"> руководителей;</w:t>
      </w:r>
      <w:r w:rsidR="00DA3270" w:rsidRPr="00DA3270">
        <w:rPr>
          <w:rFonts w:ascii="Times New Roman" w:eastAsia="Times New Roman" w:hAnsi="Times New Roman" w:cs="Times New Roman"/>
          <w:color w:val="2D2D2D"/>
          <w:spacing w:val="2"/>
          <w:sz w:val="32"/>
          <w:szCs w:val="32"/>
        </w:rPr>
        <w:br/>
        <w:t>6) порядок прекращения и приостановления полномочий членов Общественной палаты в со</w:t>
      </w:r>
      <w:r>
        <w:rPr>
          <w:rFonts w:ascii="Times New Roman" w:eastAsia="Times New Roman" w:hAnsi="Times New Roman" w:cs="Times New Roman"/>
          <w:color w:val="2D2D2D"/>
          <w:spacing w:val="2"/>
          <w:sz w:val="32"/>
          <w:szCs w:val="32"/>
        </w:rPr>
        <w:t>ответствии с настоящим Законом;</w:t>
      </w:r>
      <w:r w:rsidR="00DA3270" w:rsidRPr="00DA3270">
        <w:rPr>
          <w:rFonts w:ascii="Times New Roman" w:eastAsia="Times New Roman" w:hAnsi="Times New Roman" w:cs="Times New Roman"/>
          <w:color w:val="2D2D2D"/>
          <w:spacing w:val="2"/>
          <w:sz w:val="32"/>
          <w:szCs w:val="32"/>
        </w:rPr>
        <w:br/>
        <w:t>7) формы и порядок принят</w:t>
      </w:r>
      <w:r>
        <w:rPr>
          <w:rFonts w:ascii="Times New Roman" w:eastAsia="Times New Roman" w:hAnsi="Times New Roman" w:cs="Times New Roman"/>
          <w:color w:val="2D2D2D"/>
          <w:spacing w:val="2"/>
          <w:sz w:val="32"/>
          <w:szCs w:val="32"/>
        </w:rPr>
        <w:t>ия решений Общественной палаты;</w:t>
      </w:r>
      <w:r w:rsidR="00DA3270" w:rsidRPr="00DA3270">
        <w:rPr>
          <w:rFonts w:ascii="Times New Roman" w:eastAsia="Times New Roman" w:hAnsi="Times New Roman" w:cs="Times New Roman"/>
          <w:color w:val="2D2D2D"/>
          <w:spacing w:val="2"/>
          <w:sz w:val="32"/>
          <w:szCs w:val="32"/>
        </w:rPr>
        <w:br/>
        <w:t xml:space="preserve">8)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с</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 xml:space="preserve"> Общественной</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 xml:space="preserve"> палатой;</w:t>
      </w:r>
      <w:r w:rsidR="00DA3270" w:rsidRPr="00DA3270">
        <w:rPr>
          <w:rFonts w:ascii="Times New Roman" w:eastAsia="Times New Roman" w:hAnsi="Times New Roman" w:cs="Times New Roman"/>
          <w:color w:val="2D2D2D"/>
          <w:spacing w:val="2"/>
          <w:sz w:val="32"/>
          <w:szCs w:val="32"/>
        </w:rPr>
        <w:br/>
      </w:r>
      <w:r w:rsidR="00DA3270" w:rsidRPr="00DA3270">
        <w:rPr>
          <w:rFonts w:ascii="Times New Roman" w:eastAsia="Times New Roman" w:hAnsi="Times New Roman" w:cs="Times New Roman"/>
          <w:color w:val="2D2D2D"/>
          <w:spacing w:val="2"/>
          <w:sz w:val="32"/>
          <w:szCs w:val="32"/>
        </w:rPr>
        <w:lastRenderedPageBreak/>
        <w:br/>
        <w:t>(в ред. </w:t>
      </w:r>
      <w:hyperlink r:id="rId20" w:history="1">
        <w:r w:rsidR="00DA3270"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Pr>
          <w:rFonts w:ascii="Times New Roman" w:eastAsia="Times New Roman" w:hAnsi="Times New Roman" w:cs="Times New Roman"/>
          <w:color w:val="2D2D2D"/>
          <w:spacing w:val="2"/>
          <w:sz w:val="32"/>
          <w:szCs w:val="32"/>
        </w:rPr>
        <w:t>)</w:t>
      </w:r>
      <w:r w:rsidR="00DA3270" w:rsidRPr="00DA3270">
        <w:rPr>
          <w:rFonts w:ascii="Times New Roman" w:eastAsia="Times New Roman" w:hAnsi="Times New Roman" w:cs="Times New Roman"/>
          <w:color w:val="2D2D2D"/>
          <w:spacing w:val="2"/>
          <w:sz w:val="32"/>
          <w:szCs w:val="32"/>
        </w:rPr>
        <w:br/>
        <w:t>9) порядок подготовки и публикации ежегодного доклада Общественной</w:t>
      </w:r>
      <w:r>
        <w:rPr>
          <w:rFonts w:ascii="Times New Roman" w:eastAsia="Times New Roman" w:hAnsi="Times New Roman" w:cs="Times New Roman"/>
          <w:color w:val="2D2D2D"/>
          <w:spacing w:val="2"/>
          <w:sz w:val="32"/>
          <w:szCs w:val="32"/>
        </w:rPr>
        <w:tab/>
        <w:t xml:space="preserve"> палаты;</w:t>
      </w:r>
      <w:r>
        <w:rPr>
          <w:rFonts w:ascii="Times New Roman" w:eastAsia="Times New Roman" w:hAnsi="Times New Roman" w:cs="Times New Roman"/>
          <w:color w:val="2D2D2D"/>
          <w:spacing w:val="2"/>
          <w:sz w:val="32"/>
          <w:szCs w:val="32"/>
        </w:rPr>
        <w:br/>
        <w:t>10)</w:t>
      </w:r>
      <w:r w:rsidR="00DA3270" w:rsidRPr="00DA3270">
        <w:rPr>
          <w:rFonts w:ascii="Times New Roman" w:eastAsia="Times New Roman" w:hAnsi="Times New Roman" w:cs="Times New Roman"/>
          <w:color w:val="2D2D2D"/>
          <w:spacing w:val="2"/>
          <w:sz w:val="32"/>
          <w:szCs w:val="32"/>
        </w:rPr>
        <w:t>иные вопросы внутренней организации и порядка деятельности Общественной палаты в соотве</w:t>
      </w:r>
      <w:r>
        <w:rPr>
          <w:rFonts w:ascii="Times New Roman" w:eastAsia="Times New Roman" w:hAnsi="Times New Roman" w:cs="Times New Roman"/>
          <w:color w:val="2D2D2D"/>
          <w:spacing w:val="2"/>
          <w:sz w:val="32"/>
          <w:szCs w:val="32"/>
        </w:rPr>
        <w:t>тствии с настоящим Законом.</w:t>
      </w:r>
      <w:r>
        <w:rPr>
          <w:rFonts w:ascii="Times New Roman" w:eastAsia="Times New Roman" w:hAnsi="Times New Roman" w:cs="Times New Roman"/>
          <w:color w:val="2D2D2D"/>
          <w:spacing w:val="2"/>
          <w:sz w:val="32"/>
          <w:szCs w:val="32"/>
        </w:rPr>
        <w:br/>
        <w:t>3.</w:t>
      </w:r>
      <w:r w:rsidR="00DA3270" w:rsidRPr="00DA3270">
        <w:rPr>
          <w:rFonts w:ascii="Times New Roman" w:eastAsia="Times New Roman" w:hAnsi="Times New Roman" w:cs="Times New Roman"/>
          <w:color w:val="2D2D2D"/>
          <w:spacing w:val="2"/>
          <w:sz w:val="32"/>
          <w:szCs w:val="32"/>
        </w:rPr>
        <w:t>Совет Общественной палаты разрабатывает и представляет на утверждение Общественной палаты Кодекс этики членов Общественной палаты Республики Бурятия (далее - Кодекс этики). Выполнение требований, предусмотренных Кодексом этики, является обязательным для членов Общественной палаты.</w:t>
      </w:r>
    </w:p>
    <w:p w:rsidR="00DA3270" w:rsidRPr="000F76F6" w:rsidRDefault="000F76F6" w:rsidP="000F76F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32"/>
          <w:szCs w:val="32"/>
        </w:rPr>
      </w:pPr>
      <w:r w:rsidRPr="000F76F6">
        <w:rPr>
          <w:rFonts w:ascii="Times New Roman" w:eastAsia="Times New Roman" w:hAnsi="Times New Roman" w:cs="Times New Roman"/>
          <w:b/>
          <w:color w:val="4C4C4C"/>
          <w:spacing w:val="2"/>
          <w:sz w:val="32"/>
          <w:szCs w:val="32"/>
        </w:rPr>
        <w:t>Статья5.</w:t>
      </w:r>
      <w:r w:rsidR="00DA3270" w:rsidRPr="000F76F6">
        <w:rPr>
          <w:rFonts w:ascii="Times New Roman" w:eastAsia="Times New Roman" w:hAnsi="Times New Roman" w:cs="Times New Roman"/>
          <w:b/>
          <w:color w:val="4C4C4C"/>
          <w:spacing w:val="2"/>
          <w:sz w:val="32"/>
          <w:szCs w:val="32"/>
        </w:rPr>
        <w:t>Состав и срок полномочий Общественной палаты</w:t>
      </w:r>
      <w:r w:rsidRPr="000F76F6">
        <w:rPr>
          <w:rFonts w:ascii="Times New Roman" w:eastAsia="Times New Roman" w:hAnsi="Times New Roman" w:cs="Times New Roman"/>
          <w:b/>
          <w:color w:val="2D2D2D"/>
          <w:spacing w:val="2"/>
          <w:sz w:val="32"/>
          <w:szCs w:val="32"/>
        </w:rPr>
        <w:br/>
      </w:r>
      <w:r>
        <w:rPr>
          <w:rFonts w:ascii="Times New Roman" w:eastAsia="Times New Roman" w:hAnsi="Times New Roman" w:cs="Times New Roman"/>
          <w:color w:val="2D2D2D"/>
          <w:spacing w:val="2"/>
          <w:sz w:val="32"/>
          <w:szCs w:val="32"/>
        </w:rPr>
        <w:t>1.</w:t>
      </w:r>
      <w:r w:rsidR="00DA3270" w:rsidRPr="00DA3270">
        <w:rPr>
          <w:rFonts w:ascii="Times New Roman" w:eastAsia="Times New Roman" w:hAnsi="Times New Roman" w:cs="Times New Roman"/>
          <w:color w:val="2D2D2D"/>
          <w:spacing w:val="2"/>
          <w:sz w:val="32"/>
          <w:szCs w:val="32"/>
        </w:rPr>
        <w:t>Общественная палата формируется в соответствии с настоящим Законом из сорока двух граждан Российской Федерации, проживающих на</w:t>
      </w:r>
      <w:r>
        <w:rPr>
          <w:rFonts w:ascii="Times New Roman" w:eastAsia="Times New Roman" w:hAnsi="Times New Roman" w:cs="Times New Roman"/>
          <w:color w:val="2D2D2D"/>
          <w:spacing w:val="2"/>
          <w:sz w:val="32"/>
          <w:szCs w:val="32"/>
        </w:rPr>
        <w:t xml:space="preserve"> территории Республики Бурятия.</w:t>
      </w:r>
      <w:r w:rsidR="00DA3270" w:rsidRPr="00DA3270">
        <w:rPr>
          <w:rFonts w:ascii="Times New Roman" w:eastAsia="Times New Roman" w:hAnsi="Times New Roman" w:cs="Times New Roman"/>
          <w:color w:val="2D2D2D"/>
          <w:spacing w:val="2"/>
          <w:sz w:val="32"/>
          <w:szCs w:val="32"/>
        </w:rPr>
        <w:br/>
        <w:t>Двадцать один член Общественной палаты избирается на совместной конференции региональных отделений общероссийских и межрегиональных общественных объединений и их местных отделений, региональных общественных объединений и их местных отделений, местных отделений (дал</w:t>
      </w:r>
      <w:r>
        <w:rPr>
          <w:rFonts w:ascii="Times New Roman" w:eastAsia="Times New Roman" w:hAnsi="Times New Roman" w:cs="Times New Roman"/>
          <w:color w:val="2D2D2D"/>
          <w:spacing w:val="2"/>
          <w:sz w:val="32"/>
          <w:szCs w:val="32"/>
        </w:rPr>
        <w:t>ее – общественные</w:t>
      </w:r>
      <w:r>
        <w:rPr>
          <w:rFonts w:ascii="Times New Roman" w:eastAsia="Times New Roman" w:hAnsi="Times New Roman" w:cs="Times New Roman"/>
          <w:color w:val="2D2D2D"/>
          <w:spacing w:val="2"/>
          <w:sz w:val="32"/>
          <w:szCs w:val="32"/>
        </w:rPr>
        <w:tab/>
        <w:t xml:space="preserve"> объединения).</w:t>
      </w:r>
      <w:r w:rsidR="00DA3270" w:rsidRPr="00DA3270">
        <w:rPr>
          <w:rFonts w:ascii="Times New Roman" w:eastAsia="Times New Roman" w:hAnsi="Times New Roman" w:cs="Times New Roman"/>
          <w:color w:val="2D2D2D"/>
          <w:spacing w:val="2"/>
          <w:sz w:val="32"/>
          <w:szCs w:val="32"/>
        </w:rPr>
        <w:br/>
        <w:t>Двадцать один член Общественной палаты избирается (назначается) равными долями (по семь членов) Главой Республики Бурятия, Народным Хуралом Республики Бурятия и Советом муниципальных об</w:t>
      </w:r>
      <w:r>
        <w:rPr>
          <w:rFonts w:ascii="Times New Roman" w:eastAsia="Times New Roman" w:hAnsi="Times New Roman" w:cs="Times New Roman"/>
          <w:color w:val="2D2D2D"/>
          <w:spacing w:val="2"/>
          <w:sz w:val="32"/>
          <w:szCs w:val="32"/>
        </w:rPr>
        <w:t>разований в Республике Бурятия.</w:t>
      </w:r>
      <w:r>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 xml:space="preserve">Не допускаются к выдвижению кандидатов в члены Общественной </w:t>
      </w:r>
      <w:proofErr w:type="gramStart"/>
      <w:r w:rsidR="00DA3270" w:rsidRPr="00DA3270">
        <w:rPr>
          <w:rFonts w:ascii="Times New Roman" w:eastAsia="Times New Roman" w:hAnsi="Times New Roman" w:cs="Times New Roman"/>
          <w:color w:val="2D2D2D"/>
          <w:spacing w:val="2"/>
          <w:sz w:val="32"/>
          <w:szCs w:val="32"/>
        </w:rPr>
        <w:t>палаты</w:t>
      </w:r>
      <w:proofErr w:type="gramEnd"/>
      <w:r w:rsidR="00DA3270" w:rsidRPr="00DA3270">
        <w:rPr>
          <w:rFonts w:ascii="Times New Roman" w:eastAsia="Times New Roman" w:hAnsi="Times New Roman" w:cs="Times New Roman"/>
          <w:color w:val="2D2D2D"/>
          <w:spacing w:val="2"/>
          <w:sz w:val="32"/>
          <w:szCs w:val="32"/>
        </w:rPr>
        <w:t xml:space="preserve"> следующие общественные объединения и иные </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некоммерческие</w:t>
      </w:r>
      <w:r>
        <w:rPr>
          <w:rFonts w:ascii="Times New Roman" w:eastAsia="Times New Roman" w:hAnsi="Times New Roman" w:cs="Times New Roman"/>
          <w:color w:val="2D2D2D"/>
          <w:spacing w:val="2"/>
          <w:sz w:val="32"/>
          <w:szCs w:val="32"/>
        </w:rPr>
        <w:tab/>
        <w:t xml:space="preserve"> организации:</w:t>
      </w:r>
      <w:r w:rsidR="00DA3270" w:rsidRPr="00DA3270">
        <w:rPr>
          <w:rFonts w:ascii="Times New Roman" w:eastAsia="Times New Roman" w:hAnsi="Times New Roman" w:cs="Times New Roman"/>
          <w:color w:val="2D2D2D"/>
          <w:spacing w:val="2"/>
          <w:sz w:val="32"/>
          <w:szCs w:val="32"/>
        </w:rPr>
        <w:br/>
        <w:t>(в ред. </w:t>
      </w:r>
      <w:hyperlink r:id="rId21" w:history="1">
        <w:r w:rsidR="00DA3270"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Pr>
          <w:rFonts w:ascii="Times New Roman" w:eastAsia="Times New Roman" w:hAnsi="Times New Roman" w:cs="Times New Roman"/>
          <w:color w:val="2D2D2D"/>
          <w:spacing w:val="2"/>
          <w:sz w:val="32"/>
          <w:szCs w:val="32"/>
        </w:rPr>
        <w:t>)</w:t>
      </w:r>
      <w:r w:rsidR="00DA3270" w:rsidRPr="00DA3270">
        <w:rPr>
          <w:rFonts w:ascii="Times New Roman" w:eastAsia="Times New Roman" w:hAnsi="Times New Roman" w:cs="Times New Roman"/>
          <w:color w:val="2D2D2D"/>
          <w:spacing w:val="2"/>
          <w:sz w:val="32"/>
          <w:szCs w:val="32"/>
        </w:rPr>
        <w:br/>
        <w:t xml:space="preserve">1) некоммерческие организации, зарегистрированные менее чем за один </w:t>
      </w:r>
      <w:proofErr w:type="gramStart"/>
      <w:r w:rsidR="00DA3270" w:rsidRPr="00DA3270">
        <w:rPr>
          <w:rFonts w:ascii="Times New Roman" w:eastAsia="Times New Roman" w:hAnsi="Times New Roman" w:cs="Times New Roman"/>
          <w:color w:val="2D2D2D"/>
          <w:spacing w:val="2"/>
          <w:sz w:val="32"/>
          <w:szCs w:val="32"/>
        </w:rPr>
        <w:t>год до дня истечения срока полномочий членов Общественной</w:t>
      </w:r>
      <w:r>
        <w:rPr>
          <w:rFonts w:ascii="Times New Roman" w:eastAsia="Times New Roman" w:hAnsi="Times New Roman" w:cs="Times New Roman"/>
          <w:color w:val="2D2D2D"/>
          <w:spacing w:val="2"/>
          <w:sz w:val="32"/>
          <w:szCs w:val="32"/>
        </w:rPr>
        <w:tab/>
        <w:t xml:space="preserve"> палаты;</w:t>
      </w:r>
      <w:r w:rsidR="00DA3270" w:rsidRPr="00DA3270">
        <w:rPr>
          <w:rFonts w:ascii="Times New Roman" w:eastAsia="Times New Roman" w:hAnsi="Times New Roman" w:cs="Times New Roman"/>
          <w:color w:val="2D2D2D"/>
          <w:spacing w:val="2"/>
          <w:sz w:val="32"/>
          <w:szCs w:val="32"/>
        </w:rPr>
        <w:br/>
        <w:t>(в ред. </w:t>
      </w:r>
      <w:hyperlink r:id="rId22" w:history="1">
        <w:r w:rsidR="00DA3270"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Pr>
          <w:rFonts w:ascii="Times New Roman" w:eastAsia="Times New Roman" w:hAnsi="Times New Roman" w:cs="Times New Roman"/>
          <w:color w:val="2D2D2D"/>
          <w:spacing w:val="2"/>
          <w:sz w:val="32"/>
          <w:szCs w:val="32"/>
        </w:rPr>
        <w:t>)</w:t>
      </w:r>
      <w:r>
        <w:rPr>
          <w:rFonts w:ascii="Times New Roman" w:eastAsia="Times New Roman" w:hAnsi="Times New Roman" w:cs="Times New Roman"/>
          <w:color w:val="2D2D2D"/>
          <w:spacing w:val="2"/>
          <w:sz w:val="32"/>
          <w:szCs w:val="32"/>
        </w:rPr>
        <w:br/>
        <w:t>2)</w:t>
      </w:r>
      <w:r w:rsidR="00DA3270">
        <w:rPr>
          <w:rFonts w:ascii="Times New Roman" w:eastAsia="Times New Roman" w:hAnsi="Times New Roman" w:cs="Times New Roman"/>
          <w:color w:val="2D2D2D"/>
          <w:spacing w:val="2"/>
          <w:sz w:val="32"/>
          <w:szCs w:val="32"/>
        </w:rPr>
        <w:t xml:space="preserve"> политические</w:t>
      </w:r>
      <w:r w:rsidR="00DA3270">
        <w:rPr>
          <w:rFonts w:ascii="Times New Roman" w:eastAsia="Times New Roman" w:hAnsi="Times New Roman" w:cs="Times New Roman"/>
          <w:color w:val="2D2D2D"/>
          <w:spacing w:val="2"/>
          <w:sz w:val="32"/>
          <w:szCs w:val="32"/>
        </w:rPr>
        <w:tab/>
        <w:t xml:space="preserve"> партии;</w:t>
      </w:r>
      <w:r w:rsidR="00DA3270">
        <w:rPr>
          <w:rFonts w:ascii="Times New Roman" w:eastAsia="Times New Roman" w:hAnsi="Times New Roman" w:cs="Times New Roman"/>
          <w:color w:val="2D2D2D"/>
          <w:spacing w:val="2"/>
          <w:sz w:val="32"/>
          <w:szCs w:val="32"/>
        </w:rPr>
        <w:br/>
        <w:t>3)</w:t>
      </w:r>
      <w:r w:rsidR="00DA3270" w:rsidRPr="00DA3270">
        <w:rPr>
          <w:rFonts w:ascii="Times New Roman" w:eastAsia="Times New Roman" w:hAnsi="Times New Roman" w:cs="Times New Roman"/>
          <w:color w:val="2D2D2D"/>
          <w:spacing w:val="2"/>
          <w:sz w:val="32"/>
          <w:szCs w:val="32"/>
        </w:rPr>
        <w:t>некоммерческие организации, которым в соответствии с </w:t>
      </w:r>
      <w:hyperlink r:id="rId23" w:history="1">
        <w:r w:rsidR="00DA3270" w:rsidRPr="00DA3270">
          <w:rPr>
            <w:rFonts w:ascii="Times New Roman" w:eastAsia="Times New Roman" w:hAnsi="Times New Roman" w:cs="Times New Roman"/>
            <w:color w:val="00466E"/>
            <w:spacing w:val="2"/>
            <w:sz w:val="32"/>
            <w:szCs w:val="32"/>
            <w:u w:val="single"/>
          </w:rPr>
          <w:t>Федеральным законом "О противодействии экстремистской деятельности"</w:t>
        </w:r>
      </w:hyperlink>
      <w:r w:rsidR="00DA3270" w:rsidRPr="00DA3270">
        <w:rPr>
          <w:rFonts w:ascii="Times New Roman" w:eastAsia="Times New Roman" w:hAnsi="Times New Roman" w:cs="Times New Roman"/>
          <w:color w:val="2D2D2D"/>
          <w:spacing w:val="2"/>
          <w:sz w:val="32"/>
          <w:szCs w:val="32"/>
        </w:rPr>
        <w:t xml:space="preserve">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w:t>
      </w:r>
      <w:r w:rsidR="00DA3270" w:rsidRPr="00DA3270">
        <w:rPr>
          <w:rFonts w:ascii="Times New Roman" w:eastAsia="Times New Roman" w:hAnsi="Times New Roman" w:cs="Times New Roman"/>
          <w:color w:val="2D2D2D"/>
          <w:spacing w:val="2"/>
          <w:sz w:val="32"/>
          <w:szCs w:val="32"/>
        </w:rPr>
        <w:lastRenderedPageBreak/>
        <w:t xml:space="preserve">не </w:t>
      </w:r>
      <w:r w:rsidR="00DA3270">
        <w:rPr>
          <w:rFonts w:ascii="Times New Roman" w:eastAsia="Times New Roman" w:hAnsi="Times New Roman" w:cs="Times New Roman"/>
          <w:color w:val="2D2D2D"/>
          <w:spacing w:val="2"/>
          <w:sz w:val="32"/>
          <w:szCs w:val="32"/>
        </w:rPr>
        <w:tab/>
        <w:t xml:space="preserve">было </w:t>
      </w:r>
      <w:r w:rsidR="00DA3270">
        <w:rPr>
          <w:rFonts w:ascii="Times New Roman" w:eastAsia="Times New Roman" w:hAnsi="Times New Roman" w:cs="Times New Roman"/>
          <w:color w:val="2D2D2D"/>
          <w:spacing w:val="2"/>
          <w:sz w:val="32"/>
          <w:szCs w:val="32"/>
        </w:rPr>
        <w:tab/>
        <w:t>признано</w:t>
      </w:r>
      <w:r w:rsidR="00DA3270">
        <w:rPr>
          <w:rFonts w:ascii="Times New Roman" w:eastAsia="Times New Roman" w:hAnsi="Times New Roman" w:cs="Times New Roman"/>
          <w:color w:val="2D2D2D"/>
          <w:spacing w:val="2"/>
          <w:sz w:val="32"/>
          <w:szCs w:val="32"/>
        </w:rPr>
        <w:tab/>
        <w:t xml:space="preserve"> судом</w:t>
      </w:r>
      <w:r w:rsidR="00DA3270">
        <w:rPr>
          <w:rFonts w:ascii="Times New Roman" w:eastAsia="Times New Roman" w:hAnsi="Times New Roman" w:cs="Times New Roman"/>
          <w:color w:val="2D2D2D"/>
          <w:spacing w:val="2"/>
          <w:sz w:val="32"/>
          <w:szCs w:val="32"/>
        </w:rPr>
        <w:tab/>
        <w:t xml:space="preserve"> незаконным;</w:t>
      </w:r>
      <w:proofErr w:type="gramEnd"/>
      <w:r w:rsidR="00DA3270" w:rsidRPr="00DA3270">
        <w:rPr>
          <w:rFonts w:ascii="Times New Roman" w:eastAsia="Times New Roman" w:hAnsi="Times New Roman" w:cs="Times New Roman"/>
          <w:color w:val="2D2D2D"/>
          <w:spacing w:val="2"/>
          <w:sz w:val="32"/>
          <w:szCs w:val="32"/>
        </w:rPr>
        <w:br/>
        <w:t>(в ред. </w:t>
      </w:r>
      <w:hyperlink r:id="rId24" w:history="1">
        <w:r w:rsidR="00DA3270"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sidR="00DA3270">
        <w:rPr>
          <w:rFonts w:ascii="Times New Roman" w:eastAsia="Times New Roman" w:hAnsi="Times New Roman" w:cs="Times New Roman"/>
          <w:color w:val="2D2D2D"/>
          <w:spacing w:val="2"/>
          <w:sz w:val="32"/>
          <w:szCs w:val="32"/>
        </w:rPr>
        <w:t>)</w:t>
      </w:r>
      <w:r w:rsidR="00DA3270">
        <w:rPr>
          <w:rFonts w:ascii="Times New Roman" w:eastAsia="Times New Roman" w:hAnsi="Times New Roman" w:cs="Times New Roman"/>
          <w:color w:val="2D2D2D"/>
          <w:spacing w:val="2"/>
          <w:sz w:val="32"/>
          <w:szCs w:val="32"/>
        </w:rPr>
        <w:br/>
        <w:t>4)</w:t>
      </w:r>
      <w:r w:rsidR="00DA3270" w:rsidRPr="00DA3270">
        <w:rPr>
          <w:rFonts w:ascii="Times New Roman" w:eastAsia="Times New Roman" w:hAnsi="Times New Roman" w:cs="Times New Roman"/>
          <w:color w:val="2D2D2D"/>
          <w:spacing w:val="2"/>
          <w:sz w:val="32"/>
          <w:szCs w:val="32"/>
        </w:rPr>
        <w:t>некоммерческие организации, деятельность которых приостановлена в соответствии с </w:t>
      </w:r>
      <w:hyperlink r:id="rId25" w:history="1">
        <w:r w:rsidR="00DA3270" w:rsidRPr="00DA3270">
          <w:rPr>
            <w:rFonts w:ascii="Times New Roman" w:eastAsia="Times New Roman" w:hAnsi="Times New Roman" w:cs="Times New Roman"/>
            <w:color w:val="00466E"/>
            <w:spacing w:val="2"/>
            <w:sz w:val="32"/>
            <w:szCs w:val="32"/>
            <w:u w:val="single"/>
          </w:rPr>
          <w:t>Федеральным законом "О противодействии экстремистской деятельности"</w:t>
        </w:r>
      </w:hyperlink>
      <w:r w:rsidR="00DA3270" w:rsidRPr="00DA3270">
        <w:rPr>
          <w:rFonts w:ascii="Times New Roman" w:eastAsia="Times New Roman" w:hAnsi="Times New Roman" w:cs="Times New Roman"/>
          <w:color w:val="2D2D2D"/>
          <w:spacing w:val="2"/>
          <w:sz w:val="32"/>
          <w:szCs w:val="32"/>
        </w:rPr>
        <w:t xml:space="preserve">, если решение о приостановлении не </w:t>
      </w:r>
      <w:r w:rsidR="00DA3270">
        <w:rPr>
          <w:rFonts w:ascii="Times New Roman" w:eastAsia="Times New Roman" w:hAnsi="Times New Roman" w:cs="Times New Roman"/>
          <w:color w:val="2D2D2D"/>
          <w:spacing w:val="2"/>
          <w:sz w:val="32"/>
          <w:szCs w:val="32"/>
        </w:rPr>
        <w:t>было признано судом незаконным</w:t>
      </w:r>
      <w:proofErr w:type="gramStart"/>
      <w:r w:rsidR="00DA3270">
        <w:rPr>
          <w:rFonts w:ascii="Times New Roman" w:eastAsia="Times New Roman" w:hAnsi="Times New Roman" w:cs="Times New Roman"/>
          <w:color w:val="2D2D2D"/>
          <w:spacing w:val="2"/>
          <w:sz w:val="32"/>
          <w:szCs w:val="32"/>
        </w:rPr>
        <w:t>.</w:t>
      </w:r>
      <w:proofErr w:type="gramEnd"/>
      <w:r w:rsidR="00DA3270" w:rsidRPr="00DA3270">
        <w:rPr>
          <w:rFonts w:ascii="Times New Roman" w:eastAsia="Times New Roman" w:hAnsi="Times New Roman" w:cs="Times New Roman"/>
          <w:color w:val="2D2D2D"/>
          <w:spacing w:val="2"/>
          <w:sz w:val="32"/>
          <w:szCs w:val="32"/>
        </w:rPr>
        <w:br/>
        <w:t>(</w:t>
      </w:r>
      <w:proofErr w:type="gramStart"/>
      <w:r w:rsidR="00DA3270" w:rsidRPr="00DA3270">
        <w:rPr>
          <w:rFonts w:ascii="Times New Roman" w:eastAsia="Times New Roman" w:hAnsi="Times New Roman" w:cs="Times New Roman"/>
          <w:color w:val="2D2D2D"/>
          <w:spacing w:val="2"/>
          <w:sz w:val="32"/>
          <w:szCs w:val="32"/>
        </w:rPr>
        <w:t>в</w:t>
      </w:r>
      <w:proofErr w:type="gramEnd"/>
      <w:r w:rsidR="00DA3270" w:rsidRPr="00DA3270">
        <w:rPr>
          <w:rFonts w:ascii="Times New Roman" w:eastAsia="Times New Roman" w:hAnsi="Times New Roman" w:cs="Times New Roman"/>
          <w:color w:val="2D2D2D"/>
          <w:spacing w:val="2"/>
          <w:sz w:val="32"/>
          <w:szCs w:val="32"/>
        </w:rPr>
        <w:t xml:space="preserve"> ред. </w:t>
      </w:r>
      <w:hyperlink r:id="rId26" w:history="1">
        <w:r w:rsidR="00DA3270"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sidR="00DA3270">
        <w:rPr>
          <w:rFonts w:ascii="Times New Roman" w:eastAsia="Times New Roman" w:hAnsi="Times New Roman" w:cs="Times New Roman"/>
          <w:color w:val="2D2D2D"/>
          <w:spacing w:val="2"/>
          <w:sz w:val="32"/>
          <w:szCs w:val="32"/>
        </w:rPr>
        <w:t>)</w:t>
      </w:r>
      <w:r w:rsidR="00DA3270">
        <w:rPr>
          <w:rFonts w:ascii="Times New Roman" w:eastAsia="Times New Roman" w:hAnsi="Times New Roman" w:cs="Times New Roman"/>
          <w:color w:val="2D2D2D"/>
          <w:spacing w:val="2"/>
          <w:sz w:val="32"/>
          <w:szCs w:val="32"/>
        </w:rPr>
        <w:br/>
        <w:t>3.</w:t>
      </w:r>
      <w:r w:rsidR="00DA3270" w:rsidRPr="00DA3270">
        <w:rPr>
          <w:rFonts w:ascii="Times New Roman" w:eastAsia="Times New Roman" w:hAnsi="Times New Roman" w:cs="Times New Roman"/>
          <w:color w:val="2D2D2D"/>
          <w:spacing w:val="2"/>
          <w:sz w:val="32"/>
          <w:szCs w:val="32"/>
        </w:rPr>
        <w:t>Срок полномочий членов Общественной палаты истекает через три года со дня первого пленарного заседания Общественной палаты.</w:t>
      </w:r>
    </w:p>
    <w:p w:rsidR="00DA3270" w:rsidRPr="000F76F6" w:rsidRDefault="000F76F6" w:rsidP="000F76F6">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Pr>
          <w:rFonts w:ascii="Times New Roman" w:eastAsia="Times New Roman" w:hAnsi="Times New Roman" w:cs="Times New Roman"/>
          <w:b/>
          <w:color w:val="4C4C4C"/>
          <w:spacing w:val="2"/>
          <w:sz w:val="32"/>
          <w:szCs w:val="32"/>
        </w:rPr>
        <w:t xml:space="preserve"> </w:t>
      </w:r>
      <w:proofErr w:type="gramStart"/>
      <w:r>
        <w:rPr>
          <w:rFonts w:ascii="Times New Roman" w:eastAsia="Times New Roman" w:hAnsi="Times New Roman" w:cs="Times New Roman"/>
          <w:b/>
          <w:color w:val="4C4C4C"/>
          <w:spacing w:val="2"/>
          <w:sz w:val="32"/>
          <w:szCs w:val="32"/>
        </w:rPr>
        <w:t>Статья 6.</w:t>
      </w:r>
      <w:r w:rsidR="00DA3270" w:rsidRPr="00DA3270">
        <w:rPr>
          <w:rFonts w:ascii="Times New Roman" w:eastAsia="Times New Roman" w:hAnsi="Times New Roman" w:cs="Times New Roman"/>
          <w:b/>
          <w:color w:val="4C4C4C"/>
          <w:spacing w:val="2"/>
          <w:sz w:val="32"/>
          <w:szCs w:val="32"/>
        </w:rPr>
        <w:t xml:space="preserve">Член </w:t>
      </w:r>
      <w:r>
        <w:rPr>
          <w:rFonts w:ascii="Times New Roman" w:eastAsia="Times New Roman" w:hAnsi="Times New Roman" w:cs="Times New Roman"/>
          <w:b/>
          <w:color w:val="4C4C4C"/>
          <w:spacing w:val="2"/>
          <w:sz w:val="32"/>
          <w:szCs w:val="32"/>
        </w:rPr>
        <w:tab/>
      </w:r>
      <w:r w:rsidR="00DA3270" w:rsidRPr="00DA3270">
        <w:rPr>
          <w:rFonts w:ascii="Times New Roman" w:eastAsia="Times New Roman" w:hAnsi="Times New Roman" w:cs="Times New Roman"/>
          <w:b/>
          <w:color w:val="4C4C4C"/>
          <w:spacing w:val="2"/>
          <w:sz w:val="32"/>
          <w:szCs w:val="32"/>
        </w:rPr>
        <w:t>Общественной</w:t>
      </w:r>
      <w:r>
        <w:rPr>
          <w:rFonts w:ascii="Times New Roman" w:eastAsia="Times New Roman" w:hAnsi="Times New Roman" w:cs="Times New Roman"/>
          <w:b/>
          <w:color w:val="4C4C4C"/>
          <w:spacing w:val="2"/>
          <w:sz w:val="32"/>
          <w:szCs w:val="32"/>
        </w:rPr>
        <w:tab/>
      </w:r>
      <w:r w:rsidR="00DA3270" w:rsidRPr="00DA3270">
        <w:rPr>
          <w:rFonts w:ascii="Times New Roman" w:eastAsia="Times New Roman" w:hAnsi="Times New Roman" w:cs="Times New Roman"/>
          <w:b/>
          <w:color w:val="4C4C4C"/>
          <w:spacing w:val="2"/>
          <w:sz w:val="32"/>
          <w:szCs w:val="32"/>
        </w:rPr>
        <w:t xml:space="preserve"> палаты</w:t>
      </w:r>
      <w:r w:rsidR="00DA3270" w:rsidRPr="00DA3270">
        <w:rPr>
          <w:rFonts w:ascii="Times New Roman" w:eastAsia="Times New Roman" w:hAnsi="Times New Roman" w:cs="Times New Roman"/>
          <w:color w:val="2D2D2D"/>
          <w:spacing w:val="2"/>
          <w:sz w:val="32"/>
          <w:szCs w:val="32"/>
        </w:rPr>
        <w:br/>
      </w:r>
      <w:r w:rsidR="00DA3270">
        <w:rPr>
          <w:rFonts w:ascii="Times New Roman" w:eastAsia="Times New Roman" w:hAnsi="Times New Roman" w:cs="Times New Roman"/>
          <w:color w:val="2D2D2D"/>
          <w:spacing w:val="2"/>
          <w:sz w:val="32"/>
          <w:szCs w:val="32"/>
        </w:rPr>
        <w:t>1.</w:t>
      </w:r>
      <w:r w:rsidR="00DA3270" w:rsidRPr="00DA3270">
        <w:rPr>
          <w:rFonts w:ascii="Times New Roman" w:eastAsia="Times New Roman" w:hAnsi="Times New Roman" w:cs="Times New Roman"/>
          <w:color w:val="2D2D2D"/>
          <w:spacing w:val="2"/>
          <w:sz w:val="32"/>
          <w:szCs w:val="32"/>
        </w:rPr>
        <w:t>Членом Общественной палаты может быть гражданин Российской Федерации, достигший возраста восемнадцати лет, проживающий на тер</w:t>
      </w:r>
      <w:r w:rsidR="00DA3270">
        <w:rPr>
          <w:rFonts w:ascii="Times New Roman" w:eastAsia="Times New Roman" w:hAnsi="Times New Roman" w:cs="Times New Roman"/>
          <w:color w:val="2D2D2D"/>
          <w:spacing w:val="2"/>
          <w:sz w:val="32"/>
          <w:szCs w:val="32"/>
        </w:rPr>
        <w:t>ритории Республики Бурятия.</w:t>
      </w:r>
      <w:r w:rsidR="00DA3270">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Членами Общ</w:t>
      </w:r>
      <w:r w:rsidR="00DA3270">
        <w:rPr>
          <w:rFonts w:ascii="Times New Roman" w:eastAsia="Times New Roman" w:hAnsi="Times New Roman" w:cs="Times New Roman"/>
          <w:color w:val="2D2D2D"/>
          <w:spacing w:val="2"/>
          <w:sz w:val="32"/>
          <w:szCs w:val="32"/>
        </w:rPr>
        <w:t>ественной палаты не могут быть:</w:t>
      </w:r>
      <w:r w:rsidR="00DA3270" w:rsidRPr="00DA3270">
        <w:rPr>
          <w:rFonts w:ascii="Times New Roman" w:eastAsia="Times New Roman" w:hAnsi="Times New Roman" w:cs="Times New Roman"/>
          <w:color w:val="2D2D2D"/>
          <w:spacing w:val="2"/>
          <w:sz w:val="32"/>
          <w:szCs w:val="32"/>
        </w:rPr>
        <w:br/>
        <w:t>1) Глава Республики Бурятия, члены Правительства Республики Бурятия, депутаты Народного Хурала Республики Бурятия, лица, замещающие государственные должности Российской Федерации, судьи, лица, замещающие государственные должности Республики Бурятия, лица, замещающие должности федеральной</w:t>
      </w:r>
      <w:proofErr w:type="gramEnd"/>
      <w:r w:rsidR="00DA3270" w:rsidRPr="00DA3270">
        <w:rPr>
          <w:rFonts w:ascii="Times New Roman" w:eastAsia="Times New Roman" w:hAnsi="Times New Roman" w:cs="Times New Roman"/>
          <w:color w:val="2D2D2D"/>
          <w:spacing w:val="2"/>
          <w:sz w:val="32"/>
          <w:szCs w:val="32"/>
        </w:rPr>
        <w:t xml:space="preserve"> </w:t>
      </w:r>
      <w:proofErr w:type="gramStart"/>
      <w:r w:rsidR="00DA3270" w:rsidRPr="00DA3270">
        <w:rPr>
          <w:rFonts w:ascii="Times New Roman" w:eastAsia="Times New Roman" w:hAnsi="Times New Roman" w:cs="Times New Roman"/>
          <w:color w:val="2D2D2D"/>
          <w:spacing w:val="2"/>
          <w:sz w:val="32"/>
          <w:szCs w:val="32"/>
        </w:rPr>
        <w:t>государственной службы, должности государственной гражданской службы Республики Бурятия, должности муниципальной службы, а также лица, замещающие выборные должности в орган</w:t>
      </w:r>
      <w:r w:rsidR="00DA3270">
        <w:rPr>
          <w:rFonts w:ascii="Times New Roman" w:eastAsia="Times New Roman" w:hAnsi="Times New Roman" w:cs="Times New Roman"/>
          <w:color w:val="2D2D2D"/>
          <w:spacing w:val="2"/>
          <w:sz w:val="32"/>
          <w:szCs w:val="32"/>
        </w:rPr>
        <w:t>ах местного самоуправления;</w:t>
      </w:r>
      <w:r w:rsidR="00DA3270">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лица, признанные недееспособными на основании решения суд</w:t>
      </w:r>
      <w:r w:rsidR="00DA3270">
        <w:rPr>
          <w:rFonts w:ascii="Times New Roman" w:eastAsia="Times New Roman" w:hAnsi="Times New Roman" w:cs="Times New Roman"/>
          <w:color w:val="2D2D2D"/>
          <w:spacing w:val="2"/>
          <w:sz w:val="32"/>
          <w:szCs w:val="32"/>
        </w:rPr>
        <w:t>а;</w:t>
      </w:r>
      <w:r w:rsidR="00DA3270">
        <w:rPr>
          <w:rFonts w:ascii="Times New Roman" w:eastAsia="Times New Roman" w:hAnsi="Times New Roman" w:cs="Times New Roman"/>
          <w:color w:val="2D2D2D"/>
          <w:spacing w:val="2"/>
          <w:sz w:val="32"/>
          <w:szCs w:val="32"/>
        </w:rPr>
        <w:br/>
        <w:t>3)</w:t>
      </w:r>
      <w:r w:rsidR="00DA3270" w:rsidRPr="00DA3270">
        <w:rPr>
          <w:rFonts w:ascii="Times New Roman" w:eastAsia="Times New Roman" w:hAnsi="Times New Roman" w:cs="Times New Roman"/>
          <w:color w:val="2D2D2D"/>
          <w:spacing w:val="2"/>
          <w:sz w:val="32"/>
          <w:szCs w:val="32"/>
        </w:rPr>
        <w:t>лица, имеющие непог</w:t>
      </w:r>
      <w:r w:rsidR="00DA3270">
        <w:rPr>
          <w:rFonts w:ascii="Times New Roman" w:eastAsia="Times New Roman" w:hAnsi="Times New Roman" w:cs="Times New Roman"/>
          <w:color w:val="2D2D2D"/>
          <w:spacing w:val="2"/>
          <w:sz w:val="32"/>
          <w:szCs w:val="32"/>
        </w:rPr>
        <w:t>ашенную или неснятую судимость;</w:t>
      </w:r>
      <w:r w:rsidR="00DA3270" w:rsidRPr="00DA3270">
        <w:rPr>
          <w:rFonts w:ascii="Times New Roman" w:eastAsia="Times New Roman" w:hAnsi="Times New Roman" w:cs="Times New Roman"/>
          <w:color w:val="2D2D2D"/>
          <w:spacing w:val="2"/>
          <w:sz w:val="32"/>
          <w:szCs w:val="32"/>
        </w:rPr>
        <w:br/>
        <w:t>4) лица, членство которых в Общественной палате ранее было прекращено на основании пункта 6 части 1 статьи 13 настоящего Закона.</w:t>
      </w:r>
      <w:proofErr w:type="gramEnd"/>
      <w:r w:rsidR="00DA3270" w:rsidRPr="00DA3270">
        <w:rPr>
          <w:rFonts w:ascii="Times New Roman" w:eastAsia="Times New Roman" w:hAnsi="Times New Roman" w:cs="Times New Roman"/>
          <w:color w:val="2D2D2D"/>
          <w:spacing w:val="2"/>
          <w:sz w:val="32"/>
          <w:szCs w:val="32"/>
        </w:rPr>
        <w:t xml:space="preserve"> В этом случае запрет на членство в Общественной палате относится только к работе Общественной</w:t>
      </w:r>
      <w:r w:rsidR="00DA3270">
        <w:rPr>
          <w:rFonts w:ascii="Times New Roman" w:eastAsia="Times New Roman" w:hAnsi="Times New Roman" w:cs="Times New Roman"/>
          <w:color w:val="2D2D2D"/>
          <w:spacing w:val="2"/>
          <w:sz w:val="32"/>
          <w:szCs w:val="32"/>
        </w:rPr>
        <w:t xml:space="preserve"> палаты следующего состава;</w:t>
      </w:r>
      <w:r w:rsidR="00DA3270">
        <w:rPr>
          <w:rFonts w:ascii="Times New Roman" w:eastAsia="Times New Roman" w:hAnsi="Times New Roman" w:cs="Times New Roman"/>
          <w:color w:val="2D2D2D"/>
          <w:spacing w:val="2"/>
          <w:sz w:val="32"/>
          <w:szCs w:val="32"/>
        </w:rPr>
        <w:br/>
        <w:t xml:space="preserve">5)лица, </w:t>
      </w:r>
      <w:r w:rsidR="00DA3270">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 xml:space="preserve">имеющие </w:t>
      </w:r>
      <w:r w:rsidR="00DA3270">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двойное</w:t>
      </w:r>
      <w:r w:rsidR="00DA3270">
        <w:rPr>
          <w:rFonts w:ascii="Times New Roman" w:eastAsia="Times New Roman" w:hAnsi="Times New Roman" w:cs="Times New Roman"/>
          <w:color w:val="2D2D2D"/>
          <w:spacing w:val="2"/>
          <w:sz w:val="32"/>
          <w:szCs w:val="32"/>
        </w:rPr>
        <w:tab/>
        <w:t xml:space="preserve"> гражданство</w:t>
      </w:r>
      <w:proofErr w:type="gramStart"/>
      <w:r w:rsidR="00DA3270">
        <w:rPr>
          <w:rFonts w:ascii="Times New Roman" w:eastAsia="Times New Roman" w:hAnsi="Times New Roman" w:cs="Times New Roman"/>
          <w:color w:val="2D2D2D"/>
          <w:spacing w:val="2"/>
          <w:sz w:val="32"/>
          <w:szCs w:val="32"/>
        </w:rPr>
        <w:t>.</w:t>
      </w:r>
      <w:proofErr w:type="gramEnd"/>
      <w:r w:rsidR="00DA3270" w:rsidRPr="00DA3270">
        <w:rPr>
          <w:rFonts w:ascii="Times New Roman" w:eastAsia="Times New Roman" w:hAnsi="Times New Roman" w:cs="Times New Roman"/>
          <w:color w:val="2D2D2D"/>
          <w:spacing w:val="2"/>
          <w:sz w:val="32"/>
          <w:szCs w:val="32"/>
        </w:rPr>
        <w:br/>
        <w:t>(</w:t>
      </w:r>
      <w:proofErr w:type="gramStart"/>
      <w:r w:rsidR="00DA3270" w:rsidRPr="00DA3270">
        <w:rPr>
          <w:rFonts w:ascii="Times New Roman" w:eastAsia="Times New Roman" w:hAnsi="Times New Roman" w:cs="Times New Roman"/>
          <w:color w:val="2D2D2D"/>
          <w:spacing w:val="2"/>
          <w:sz w:val="32"/>
          <w:szCs w:val="32"/>
        </w:rPr>
        <w:t>п</w:t>
      </w:r>
      <w:proofErr w:type="gramEnd"/>
      <w:r w:rsidR="00DA3270" w:rsidRPr="00DA3270">
        <w:rPr>
          <w:rFonts w:ascii="Times New Roman" w:eastAsia="Times New Roman" w:hAnsi="Times New Roman" w:cs="Times New Roman"/>
          <w:color w:val="2D2D2D"/>
          <w:spacing w:val="2"/>
          <w:sz w:val="32"/>
          <w:szCs w:val="32"/>
        </w:rPr>
        <w:t>. 5 введен </w:t>
      </w:r>
      <w:hyperlink r:id="rId27" w:history="1">
        <w:r w:rsidR="00DA3270" w:rsidRPr="00DA3270">
          <w:rPr>
            <w:rFonts w:ascii="Times New Roman" w:eastAsia="Times New Roman" w:hAnsi="Times New Roman" w:cs="Times New Roman"/>
            <w:color w:val="00466E"/>
            <w:spacing w:val="2"/>
            <w:sz w:val="32"/>
            <w:szCs w:val="32"/>
            <w:u w:val="single"/>
          </w:rPr>
          <w:t>Законом Республики Бурятия от 07.03.2014 N 343-V</w:t>
        </w:r>
      </w:hyperlink>
      <w:r w:rsidR="00DA3270">
        <w:rPr>
          <w:rFonts w:ascii="Times New Roman" w:eastAsia="Times New Roman" w:hAnsi="Times New Roman" w:cs="Times New Roman"/>
          <w:color w:val="2D2D2D"/>
          <w:spacing w:val="2"/>
          <w:sz w:val="32"/>
          <w:szCs w:val="32"/>
        </w:rPr>
        <w:t>)</w:t>
      </w:r>
      <w:r>
        <w:rPr>
          <w:rFonts w:ascii="Times New Roman" w:eastAsia="Times New Roman" w:hAnsi="Times New Roman" w:cs="Times New Roman"/>
          <w:color w:val="2D2D2D"/>
          <w:spacing w:val="2"/>
          <w:sz w:val="32"/>
          <w:szCs w:val="32"/>
        </w:rPr>
        <w:br/>
        <w:t>3.</w:t>
      </w:r>
      <w:r w:rsidR="00DA3270" w:rsidRPr="00DA3270">
        <w:rPr>
          <w:rFonts w:ascii="Times New Roman" w:eastAsia="Times New Roman" w:hAnsi="Times New Roman" w:cs="Times New Roman"/>
          <w:color w:val="2D2D2D"/>
          <w:spacing w:val="2"/>
          <w:sz w:val="32"/>
          <w:szCs w:val="32"/>
        </w:rPr>
        <w:t>Члены Общественной палаты осуществляют свою деятельность на общественных началах без выплаты вознаграждения.</w:t>
      </w:r>
    </w:p>
    <w:p w:rsidR="00DA3270" w:rsidRPr="00DA3270" w:rsidRDefault="00DA3270" w:rsidP="000F76F6">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32"/>
          <w:szCs w:val="32"/>
        </w:rPr>
      </w:pPr>
      <w:r w:rsidRPr="000F76F6">
        <w:rPr>
          <w:rFonts w:ascii="Times New Roman" w:eastAsia="Times New Roman" w:hAnsi="Times New Roman" w:cs="Times New Roman"/>
          <w:b/>
          <w:color w:val="4C4C4C"/>
          <w:spacing w:val="2"/>
          <w:sz w:val="32"/>
          <w:szCs w:val="32"/>
        </w:rPr>
        <w:t>Статья</w:t>
      </w:r>
      <w:proofErr w:type="gramStart"/>
      <w:r w:rsidRPr="000F76F6">
        <w:rPr>
          <w:rFonts w:ascii="Times New Roman" w:eastAsia="Times New Roman" w:hAnsi="Times New Roman" w:cs="Times New Roman"/>
          <w:b/>
          <w:color w:val="4C4C4C"/>
          <w:spacing w:val="2"/>
          <w:sz w:val="32"/>
          <w:szCs w:val="32"/>
        </w:rPr>
        <w:t>7</w:t>
      </w:r>
      <w:proofErr w:type="gramEnd"/>
      <w:r w:rsidRPr="000F76F6">
        <w:rPr>
          <w:rFonts w:ascii="Times New Roman" w:eastAsia="Times New Roman" w:hAnsi="Times New Roman" w:cs="Times New Roman"/>
          <w:b/>
          <w:color w:val="4C4C4C"/>
          <w:spacing w:val="2"/>
          <w:sz w:val="32"/>
          <w:szCs w:val="32"/>
        </w:rPr>
        <w:t>.Порядок формирования Общественной палаты</w:t>
      </w:r>
      <w:r>
        <w:rPr>
          <w:rFonts w:ascii="Times New Roman" w:eastAsia="Times New Roman" w:hAnsi="Times New Roman" w:cs="Times New Roman"/>
          <w:color w:val="2D2D2D"/>
          <w:spacing w:val="2"/>
          <w:sz w:val="32"/>
          <w:szCs w:val="32"/>
        </w:rPr>
        <w:br/>
        <w:t>1.</w:t>
      </w:r>
      <w:r w:rsidRPr="00DA3270">
        <w:rPr>
          <w:rFonts w:ascii="Times New Roman" w:eastAsia="Times New Roman" w:hAnsi="Times New Roman" w:cs="Times New Roman"/>
          <w:color w:val="2D2D2D"/>
          <w:spacing w:val="2"/>
          <w:sz w:val="32"/>
          <w:szCs w:val="32"/>
        </w:rPr>
        <w:t xml:space="preserve">За четыре месяца до окончания срока полномочий действующего состава Общественной палаты Глава Республики Бурятия инициирует процедуру формирования нового состава </w:t>
      </w:r>
      <w:r w:rsidRPr="00DA3270">
        <w:rPr>
          <w:rFonts w:ascii="Times New Roman" w:eastAsia="Times New Roman" w:hAnsi="Times New Roman" w:cs="Times New Roman"/>
          <w:color w:val="2D2D2D"/>
          <w:spacing w:val="2"/>
          <w:sz w:val="32"/>
          <w:szCs w:val="32"/>
        </w:rPr>
        <w:lastRenderedPageBreak/>
        <w:t>Общественной палаты и определяет уполномоченный орган исполнительный власти Республики Бурятия, ответственный за организацию деятельности Общественной палаты, в порядке, определенном нормативным правовым актом Главы Республики</w:t>
      </w:r>
      <w:r>
        <w:rPr>
          <w:rFonts w:ascii="Times New Roman" w:eastAsia="Times New Roman" w:hAnsi="Times New Roman" w:cs="Times New Roman"/>
          <w:color w:val="2D2D2D"/>
          <w:spacing w:val="2"/>
          <w:sz w:val="32"/>
          <w:szCs w:val="32"/>
        </w:rPr>
        <w:t xml:space="preserve"> Бурятия.</w:t>
      </w:r>
      <w:r>
        <w:rPr>
          <w:rFonts w:ascii="Times New Roman" w:eastAsia="Times New Roman" w:hAnsi="Times New Roman" w:cs="Times New Roman"/>
          <w:color w:val="2D2D2D"/>
          <w:spacing w:val="2"/>
          <w:sz w:val="32"/>
          <w:szCs w:val="32"/>
        </w:rPr>
        <w:br/>
        <w:t>2.</w:t>
      </w:r>
      <w:r w:rsidRPr="00DA3270">
        <w:rPr>
          <w:rFonts w:ascii="Times New Roman" w:eastAsia="Times New Roman" w:hAnsi="Times New Roman" w:cs="Times New Roman"/>
          <w:color w:val="2D2D2D"/>
          <w:spacing w:val="2"/>
          <w:sz w:val="32"/>
          <w:szCs w:val="32"/>
        </w:rPr>
        <w:t>Организационное, материально-техническое и информационное обеспечение выборов членов Общественной палаты возлагается на уполномоченный исполнительный орган государственной власти Республики Бурятия (далее - уполномоченный исполнительный орган</w:t>
      </w:r>
      <w:r>
        <w:rPr>
          <w:rFonts w:ascii="Times New Roman" w:eastAsia="Times New Roman" w:hAnsi="Times New Roman" w:cs="Times New Roman"/>
          <w:color w:val="2D2D2D"/>
          <w:spacing w:val="2"/>
          <w:sz w:val="32"/>
          <w:szCs w:val="32"/>
        </w:rPr>
        <w:t>).</w:t>
      </w:r>
      <w:r w:rsidRPr="00DA3270">
        <w:rPr>
          <w:rFonts w:ascii="Times New Roman" w:eastAsia="Times New Roman" w:hAnsi="Times New Roman" w:cs="Times New Roman"/>
          <w:color w:val="2D2D2D"/>
          <w:spacing w:val="2"/>
          <w:sz w:val="32"/>
          <w:szCs w:val="32"/>
        </w:rPr>
        <w:br/>
      </w:r>
      <w:proofErr w:type="gramStart"/>
      <w:r w:rsidRPr="00DA3270">
        <w:rPr>
          <w:rFonts w:ascii="Times New Roman" w:eastAsia="Times New Roman" w:hAnsi="Times New Roman" w:cs="Times New Roman"/>
          <w:color w:val="2D2D2D"/>
          <w:spacing w:val="2"/>
          <w:sz w:val="32"/>
          <w:szCs w:val="32"/>
        </w:rPr>
        <w:t>Уполномоч</w:t>
      </w:r>
      <w:r>
        <w:rPr>
          <w:rFonts w:ascii="Times New Roman" w:eastAsia="Times New Roman" w:hAnsi="Times New Roman" w:cs="Times New Roman"/>
          <w:color w:val="2D2D2D"/>
          <w:spacing w:val="2"/>
          <w:sz w:val="32"/>
          <w:szCs w:val="32"/>
        </w:rPr>
        <w:t xml:space="preserve">енный </w:t>
      </w:r>
      <w:r>
        <w:rPr>
          <w:rFonts w:ascii="Times New Roman" w:eastAsia="Times New Roman" w:hAnsi="Times New Roman" w:cs="Times New Roman"/>
          <w:color w:val="2D2D2D"/>
          <w:spacing w:val="2"/>
          <w:sz w:val="32"/>
          <w:szCs w:val="32"/>
        </w:rPr>
        <w:tab/>
        <w:t>исполнительный</w:t>
      </w:r>
      <w:r>
        <w:rPr>
          <w:rFonts w:ascii="Times New Roman" w:eastAsia="Times New Roman" w:hAnsi="Times New Roman" w:cs="Times New Roman"/>
          <w:color w:val="2D2D2D"/>
          <w:spacing w:val="2"/>
          <w:sz w:val="32"/>
          <w:szCs w:val="32"/>
        </w:rPr>
        <w:tab/>
        <w:t xml:space="preserve"> орган:</w:t>
      </w:r>
      <w:r>
        <w:rPr>
          <w:rFonts w:ascii="Times New Roman" w:eastAsia="Times New Roman" w:hAnsi="Times New Roman" w:cs="Times New Roman"/>
          <w:color w:val="2D2D2D"/>
          <w:spacing w:val="2"/>
          <w:sz w:val="32"/>
          <w:szCs w:val="32"/>
        </w:rPr>
        <w:br/>
        <w:t>1)</w:t>
      </w:r>
      <w:r w:rsidRPr="00DA3270">
        <w:rPr>
          <w:rFonts w:ascii="Times New Roman" w:eastAsia="Times New Roman" w:hAnsi="Times New Roman" w:cs="Times New Roman"/>
          <w:color w:val="2D2D2D"/>
          <w:spacing w:val="2"/>
          <w:sz w:val="32"/>
          <w:szCs w:val="32"/>
        </w:rPr>
        <w:t>размещает объявления о формировании нового состава Общественной палаты в официальных средствах массовой информации Республики Бурятия, а также на сайте Главы Республики Бурятия, Народного Хурала Республики Бурятия, Совета муниципальных об</w:t>
      </w:r>
      <w:r>
        <w:rPr>
          <w:rFonts w:ascii="Times New Roman" w:eastAsia="Times New Roman" w:hAnsi="Times New Roman" w:cs="Times New Roman"/>
          <w:color w:val="2D2D2D"/>
          <w:spacing w:val="2"/>
          <w:sz w:val="32"/>
          <w:szCs w:val="32"/>
        </w:rPr>
        <w:t>разований в Республике Бурятия;</w:t>
      </w:r>
      <w:r>
        <w:rPr>
          <w:rFonts w:ascii="Times New Roman" w:eastAsia="Times New Roman" w:hAnsi="Times New Roman" w:cs="Times New Roman"/>
          <w:color w:val="2D2D2D"/>
          <w:spacing w:val="2"/>
          <w:sz w:val="32"/>
          <w:szCs w:val="32"/>
        </w:rPr>
        <w:br/>
        <w:t>2)</w:t>
      </w:r>
      <w:r w:rsidRPr="00DA3270">
        <w:rPr>
          <w:rFonts w:ascii="Times New Roman" w:eastAsia="Times New Roman" w:hAnsi="Times New Roman" w:cs="Times New Roman"/>
          <w:color w:val="2D2D2D"/>
          <w:spacing w:val="2"/>
          <w:sz w:val="32"/>
          <w:szCs w:val="32"/>
        </w:rPr>
        <w:t>организует проведение первого заседания оргкомитета не позднее 30 календарных дней после опубликования в органах печати информации о фо</w:t>
      </w:r>
      <w:r>
        <w:rPr>
          <w:rFonts w:ascii="Times New Roman" w:eastAsia="Times New Roman" w:hAnsi="Times New Roman" w:cs="Times New Roman"/>
          <w:color w:val="2D2D2D"/>
          <w:spacing w:val="2"/>
          <w:sz w:val="32"/>
          <w:szCs w:val="32"/>
        </w:rPr>
        <w:t>рмировании Общественной палаты.</w:t>
      </w:r>
      <w:r w:rsidRPr="00DA3270">
        <w:rPr>
          <w:rFonts w:ascii="Times New Roman" w:eastAsia="Times New Roman" w:hAnsi="Times New Roman" w:cs="Times New Roman"/>
          <w:color w:val="2D2D2D"/>
          <w:spacing w:val="2"/>
          <w:sz w:val="32"/>
          <w:szCs w:val="32"/>
        </w:rPr>
        <w:br/>
        <w:t>3.</w:t>
      </w:r>
      <w:proofErr w:type="gramEnd"/>
      <w:r w:rsidRPr="00DA3270">
        <w:rPr>
          <w:rFonts w:ascii="Times New Roman" w:eastAsia="Times New Roman" w:hAnsi="Times New Roman" w:cs="Times New Roman"/>
          <w:color w:val="2D2D2D"/>
          <w:spacing w:val="2"/>
          <w:sz w:val="32"/>
          <w:szCs w:val="32"/>
        </w:rPr>
        <w:t xml:space="preserve"> Оргкомитет формируется в порядке, предусмотренном Главой Республики Бурятия, с учетом мнения Народного Хурала Республики Бурятия и Совета муниципальных образований в Республике</w:t>
      </w:r>
      <w:r>
        <w:rPr>
          <w:rFonts w:ascii="Times New Roman" w:eastAsia="Times New Roman" w:hAnsi="Times New Roman" w:cs="Times New Roman"/>
          <w:color w:val="2D2D2D"/>
          <w:spacing w:val="2"/>
          <w:sz w:val="32"/>
          <w:szCs w:val="32"/>
        </w:rPr>
        <w:tab/>
        <w:t xml:space="preserve"> Бурятия.</w:t>
      </w:r>
      <w:r w:rsidRPr="00DA3270">
        <w:rPr>
          <w:rFonts w:ascii="Times New Roman" w:eastAsia="Times New Roman" w:hAnsi="Times New Roman" w:cs="Times New Roman"/>
          <w:color w:val="2D2D2D"/>
          <w:spacing w:val="2"/>
          <w:sz w:val="32"/>
          <w:szCs w:val="32"/>
        </w:rPr>
        <w:br/>
        <w:t xml:space="preserve">4. Открывает заседание оргкомитета и ведет его до избрания председательствующего старейший член оргкомитета. Состав, порядок работы, процедура избрания председателя оргкомитета и </w:t>
      </w:r>
      <w:proofErr w:type="gramStart"/>
      <w:r w:rsidRPr="00DA3270">
        <w:rPr>
          <w:rFonts w:ascii="Times New Roman" w:eastAsia="Times New Roman" w:hAnsi="Times New Roman" w:cs="Times New Roman"/>
          <w:color w:val="2D2D2D"/>
          <w:spacing w:val="2"/>
          <w:sz w:val="32"/>
          <w:szCs w:val="32"/>
        </w:rPr>
        <w:t>ответственных</w:t>
      </w:r>
      <w:proofErr w:type="gramEnd"/>
      <w:r w:rsidRPr="00DA3270">
        <w:rPr>
          <w:rFonts w:ascii="Times New Roman" w:eastAsia="Times New Roman" w:hAnsi="Times New Roman" w:cs="Times New Roman"/>
          <w:color w:val="2D2D2D"/>
          <w:spacing w:val="2"/>
          <w:sz w:val="32"/>
          <w:szCs w:val="32"/>
        </w:rPr>
        <w:t xml:space="preserve"> за направления деятельности оргкомитета определяются на первом заседании оргкомитета. Решение считается принятым, если за него проголосовало более половины уч</w:t>
      </w:r>
      <w:r>
        <w:rPr>
          <w:rFonts w:ascii="Times New Roman" w:eastAsia="Times New Roman" w:hAnsi="Times New Roman" w:cs="Times New Roman"/>
          <w:color w:val="2D2D2D"/>
          <w:spacing w:val="2"/>
          <w:sz w:val="32"/>
          <w:szCs w:val="32"/>
        </w:rPr>
        <w:t xml:space="preserve">астников </w:t>
      </w:r>
      <w:r>
        <w:rPr>
          <w:rFonts w:ascii="Times New Roman" w:eastAsia="Times New Roman" w:hAnsi="Times New Roman" w:cs="Times New Roman"/>
          <w:color w:val="2D2D2D"/>
          <w:spacing w:val="2"/>
          <w:sz w:val="32"/>
          <w:szCs w:val="32"/>
        </w:rPr>
        <w:tab/>
        <w:t>заседания</w:t>
      </w:r>
      <w:r>
        <w:rPr>
          <w:rFonts w:ascii="Times New Roman" w:eastAsia="Times New Roman" w:hAnsi="Times New Roman" w:cs="Times New Roman"/>
          <w:color w:val="2D2D2D"/>
          <w:spacing w:val="2"/>
          <w:sz w:val="32"/>
          <w:szCs w:val="32"/>
        </w:rPr>
        <w:tab/>
        <w:t xml:space="preserve"> оргкомитета.</w:t>
      </w:r>
      <w:r w:rsidRPr="00DA3270">
        <w:rPr>
          <w:rFonts w:ascii="Times New Roman" w:eastAsia="Times New Roman" w:hAnsi="Times New Roman" w:cs="Times New Roman"/>
          <w:color w:val="2D2D2D"/>
          <w:spacing w:val="2"/>
          <w:sz w:val="32"/>
          <w:szCs w:val="32"/>
        </w:rPr>
        <w:br/>
        <w:t>Оргкомитет прекращает свою работу с момента избрания руководящих и рабочих органов Общественной палаты на первом полномочном пленарном</w:t>
      </w:r>
      <w:r>
        <w:rPr>
          <w:rFonts w:ascii="Times New Roman" w:eastAsia="Times New Roman" w:hAnsi="Times New Roman" w:cs="Times New Roman"/>
          <w:color w:val="2D2D2D"/>
          <w:spacing w:val="2"/>
          <w:sz w:val="32"/>
          <w:szCs w:val="32"/>
        </w:rPr>
        <w:t xml:space="preserve"> заседании Общественной палаты.</w:t>
      </w:r>
      <w:r>
        <w:rPr>
          <w:rFonts w:ascii="Times New Roman" w:eastAsia="Times New Roman" w:hAnsi="Times New Roman" w:cs="Times New Roman"/>
          <w:color w:val="2D2D2D"/>
          <w:spacing w:val="2"/>
          <w:sz w:val="32"/>
          <w:szCs w:val="32"/>
        </w:rPr>
        <w:br/>
        <w:t>5.</w:t>
      </w:r>
      <w:r w:rsidRPr="00DA3270">
        <w:rPr>
          <w:rFonts w:ascii="Times New Roman" w:eastAsia="Times New Roman" w:hAnsi="Times New Roman" w:cs="Times New Roman"/>
          <w:color w:val="2D2D2D"/>
          <w:spacing w:val="2"/>
          <w:sz w:val="32"/>
          <w:szCs w:val="32"/>
        </w:rPr>
        <w:t>Оргкомитет организует подготовку и проведение кон</w:t>
      </w:r>
      <w:r>
        <w:rPr>
          <w:rFonts w:ascii="Times New Roman" w:eastAsia="Times New Roman" w:hAnsi="Times New Roman" w:cs="Times New Roman"/>
          <w:color w:val="2D2D2D"/>
          <w:spacing w:val="2"/>
          <w:sz w:val="32"/>
          <w:szCs w:val="32"/>
        </w:rPr>
        <w:t>ференции, для</w:t>
      </w:r>
      <w:r w:rsidR="000F76F6">
        <w:rPr>
          <w:rFonts w:ascii="Times New Roman" w:eastAsia="Times New Roman" w:hAnsi="Times New Roman" w:cs="Times New Roman"/>
          <w:color w:val="2D2D2D"/>
          <w:spacing w:val="2"/>
          <w:sz w:val="32"/>
          <w:szCs w:val="32"/>
        </w:rPr>
        <w:tab/>
      </w:r>
      <w:r>
        <w:rPr>
          <w:rFonts w:ascii="Times New Roman" w:eastAsia="Times New Roman" w:hAnsi="Times New Roman" w:cs="Times New Roman"/>
          <w:color w:val="2D2D2D"/>
          <w:spacing w:val="2"/>
          <w:sz w:val="32"/>
          <w:szCs w:val="32"/>
        </w:rPr>
        <w:t xml:space="preserve"> чего:</w:t>
      </w:r>
      <w:r>
        <w:rPr>
          <w:rFonts w:ascii="Times New Roman" w:eastAsia="Times New Roman" w:hAnsi="Times New Roman" w:cs="Times New Roman"/>
          <w:color w:val="2D2D2D"/>
          <w:spacing w:val="2"/>
          <w:sz w:val="32"/>
          <w:szCs w:val="32"/>
        </w:rPr>
        <w:br/>
        <w:t>1)</w:t>
      </w:r>
      <w:r w:rsidRPr="00DA3270">
        <w:rPr>
          <w:rFonts w:ascii="Times New Roman" w:eastAsia="Times New Roman" w:hAnsi="Times New Roman" w:cs="Times New Roman"/>
          <w:color w:val="2D2D2D"/>
          <w:spacing w:val="2"/>
          <w:sz w:val="32"/>
          <w:szCs w:val="32"/>
        </w:rPr>
        <w:t xml:space="preserve">определяет место, дату </w:t>
      </w:r>
      <w:r>
        <w:rPr>
          <w:rFonts w:ascii="Times New Roman" w:eastAsia="Times New Roman" w:hAnsi="Times New Roman" w:cs="Times New Roman"/>
          <w:color w:val="2D2D2D"/>
          <w:spacing w:val="2"/>
          <w:sz w:val="32"/>
          <w:szCs w:val="32"/>
        </w:rPr>
        <w:t>и время проведения конференции;</w:t>
      </w:r>
      <w:r>
        <w:rPr>
          <w:rFonts w:ascii="Times New Roman" w:eastAsia="Times New Roman" w:hAnsi="Times New Roman" w:cs="Times New Roman"/>
          <w:color w:val="2D2D2D"/>
          <w:spacing w:val="2"/>
          <w:sz w:val="32"/>
          <w:szCs w:val="32"/>
        </w:rPr>
        <w:br/>
        <w:t>2)</w:t>
      </w:r>
      <w:r w:rsidRPr="00DA3270">
        <w:rPr>
          <w:rFonts w:ascii="Times New Roman" w:eastAsia="Times New Roman" w:hAnsi="Times New Roman" w:cs="Times New Roman"/>
          <w:color w:val="2D2D2D"/>
          <w:spacing w:val="2"/>
          <w:sz w:val="32"/>
          <w:szCs w:val="32"/>
        </w:rPr>
        <w:t>готовит проекты повестки дня ко</w:t>
      </w:r>
      <w:r>
        <w:rPr>
          <w:rFonts w:ascii="Times New Roman" w:eastAsia="Times New Roman" w:hAnsi="Times New Roman" w:cs="Times New Roman"/>
          <w:color w:val="2D2D2D"/>
          <w:spacing w:val="2"/>
          <w:sz w:val="32"/>
          <w:szCs w:val="32"/>
        </w:rPr>
        <w:t>нференции, регламент ее работы;</w:t>
      </w:r>
      <w:r>
        <w:rPr>
          <w:rFonts w:ascii="Times New Roman" w:eastAsia="Times New Roman" w:hAnsi="Times New Roman" w:cs="Times New Roman"/>
          <w:color w:val="2D2D2D"/>
          <w:spacing w:val="2"/>
          <w:sz w:val="32"/>
          <w:szCs w:val="32"/>
        </w:rPr>
        <w:br/>
        <w:t>3)</w:t>
      </w:r>
      <w:r w:rsidRPr="00DA3270">
        <w:rPr>
          <w:rFonts w:ascii="Times New Roman" w:eastAsia="Times New Roman" w:hAnsi="Times New Roman" w:cs="Times New Roman"/>
          <w:color w:val="2D2D2D"/>
          <w:spacing w:val="2"/>
          <w:sz w:val="32"/>
          <w:szCs w:val="32"/>
        </w:rPr>
        <w:t xml:space="preserve">устанавливает количество делегатов от общественного </w:t>
      </w:r>
      <w:r w:rsidRPr="00DA3270">
        <w:rPr>
          <w:rFonts w:ascii="Times New Roman" w:eastAsia="Times New Roman" w:hAnsi="Times New Roman" w:cs="Times New Roman"/>
          <w:color w:val="2D2D2D"/>
          <w:spacing w:val="2"/>
          <w:sz w:val="32"/>
          <w:szCs w:val="32"/>
        </w:rPr>
        <w:lastRenderedPageBreak/>
        <w:t>объединения, а также перечень и формы документов, подтверждающих по</w:t>
      </w:r>
      <w:r>
        <w:rPr>
          <w:rFonts w:ascii="Times New Roman" w:eastAsia="Times New Roman" w:hAnsi="Times New Roman" w:cs="Times New Roman"/>
          <w:color w:val="2D2D2D"/>
          <w:spacing w:val="2"/>
          <w:sz w:val="32"/>
          <w:szCs w:val="32"/>
        </w:rPr>
        <w:t>лномочия делегатов конференции;</w:t>
      </w:r>
      <w:r>
        <w:rPr>
          <w:rFonts w:ascii="Times New Roman" w:eastAsia="Times New Roman" w:hAnsi="Times New Roman" w:cs="Times New Roman"/>
          <w:color w:val="2D2D2D"/>
          <w:spacing w:val="2"/>
          <w:sz w:val="32"/>
          <w:szCs w:val="32"/>
        </w:rPr>
        <w:br/>
        <w:t>4)</w:t>
      </w:r>
      <w:r w:rsidRPr="00DA3270">
        <w:rPr>
          <w:rFonts w:ascii="Times New Roman" w:eastAsia="Times New Roman" w:hAnsi="Times New Roman" w:cs="Times New Roman"/>
          <w:color w:val="2D2D2D"/>
          <w:spacing w:val="2"/>
          <w:sz w:val="32"/>
          <w:szCs w:val="32"/>
        </w:rPr>
        <w:t>принимает меры для полного и объективного информирования общественности Республики Бу</w:t>
      </w:r>
      <w:r>
        <w:rPr>
          <w:rFonts w:ascii="Times New Roman" w:eastAsia="Times New Roman" w:hAnsi="Times New Roman" w:cs="Times New Roman"/>
          <w:color w:val="2D2D2D"/>
          <w:spacing w:val="2"/>
          <w:sz w:val="32"/>
          <w:szCs w:val="32"/>
        </w:rPr>
        <w:t>рятия о подготовке конференции.</w:t>
      </w:r>
      <w:r>
        <w:rPr>
          <w:rFonts w:ascii="Times New Roman" w:eastAsia="Times New Roman" w:hAnsi="Times New Roman" w:cs="Times New Roman"/>
          <w:color w:val="2D2D2D"/>
          <w:spacing w:val="2"/>
          <w:sz w:val="32"/>
          <w:szCs w:val="32"/>
        </w:rPr>
        <w:br/>
        <w:t>6.</w:t>
      </w:r>
      <w:r w:rsidRPr="00DA3270">
        <w:rPr>
          <w:rFonts w:ascii="Times New Roman" w:eastAsia="Times New Roman" w:hAnsi="Times New Roman" w:cs="Times New Roman"/>
          <w:color w:val="2D2D2D"/>
          <w:spacing w:val="2"/>
          <w:sz w:val="32"/>
          <w:szCs w:val="32"/>
        </w:rPr>
        <w:t xml:space="preserve">Конференция проводится не </w:t>
      </w:r>
      <w:proofErr w:type="gramStart"/>
      <w:r w:rsidRPr="00DA3270">
        <w:rPr>
          <w:rFonts w:ascii="Times New Roman" w:eastAsia="Times New Roman" w:hAnsi="Times New Roman" w:cs="Times New Roman"/>
          <w:color w:val="2D2D2D"/>
          <w:spacing w:val="2"/>
          <w:sz w:val="32"/>
          <w:szCs w:val="32"/>
        </w:rPr>
        <w:t>позднее</w:t>
      </w:r>
      <w:proofErr w:type="gramEnd"/>
      <w:r w:rsidRPr="00DA3270">
        <w:rPr>
          <w:rFonts w:ascii="Times New Roman" w:eastAsia="Times New Roman" w:hAnsi="Times New Roman" w:cs="Times New Roman"/>
          <w:color w:val="2D2D2D"/>
          <w:spacing w:val="2"/>
          <w:sz w:val="32"/>
          <w:szCs w:val="32"/>
        </w:rPr>
        <w:t xml:space="preserve"> чем за 30 календарных дней до окончания срока полномочий прежнего состава Общественной палаты. Открывает конференцию и ведет ее до избрания руководящих органов конфер</w:t>
      </w:r>
      <w:r>
        <w:rPr>
          <w:rFonts w:ascii="Times New Roman" w:eastAsia="Times New Roman" w:hAnsi="Times New Roman" w:cs="Times New Roman"/>
          <w:color w:val="2D2D2D"/>
          <w:spacing w:val="2"/>
          <w:sz w:val="32"/>
          <w:szCs w:val="32"/>
        </w:rPr>
        <w:t>енции председатель оргкомитета.</w:t>
      </w:r>
      <w:r w:rsidRPr="00DA3270">
        <w:rPr>
          <w:rFonts w:ascii="Times New Roman" w:eastAsia="Times New Roman" w:hAnsi="Times New Roman" w:cs="Times New Roman"/>
          <w:color w:val="2D2D2D"/>
          <w:spacing w:val="2"/>
          <w:sz w:val="32"/>
          <w:szCs w:val="32"/>
        </w:rPr>
        <w:br/>
        <w:t>Конференция считается правомочной, если в ее работе приняли участие более половины общественных объединений, иных некоммерческих организаций, письменно заявивших о своем желании уч</w:t>
      </w:r>
      <w:r w:rsidR="000F76F6">
        <w:rPr>
          <w:rFonts w:ascii="Times New Roman" w:eastAsia="Times New Roman" w:hAnsi="Times New Roman" w:cs="Times New Roman"/>
          <w:color w:val="2D2D2D"/>
          <w:spacing w:val="2"/>
          <w:sz w:val="32"/>
          <w:szCs w:val="32"/>
        </w:rPr>
        <w:t>аствовать в работе оргкомитета</w:t>
      </w:r>
      <w:proofErr w:type="gramStart"/>
      <w:r w:rsidR="000F76F6">
        <w:rPr>
          <w:rFonts w:ascii="Times New Roman" w:eastAsia="Times New Roman" w:hAnsi="Times New Roman" w:cs="Times New Roman"/>
          <w:color w:val="2D2D2D"/>
          <w:spacing w:val="2"/>
          <w:sz w:val="32"/>
          <w:szCs w:val="32"/>
        </w:rPr>
        <w:t>.</w:t>
      </w:r>
      <w:proofErr w:type="gramEnd"/>
      <w:r w:rsidRPr="00DA3270">
        <w:rPr>
          <w:rFonts w:ascii="Times New Roman" w:eastAsia="Times New Roman" w:hAnsi="Times New Roman" w:cs="Times New Roman"/>
          <w:color w:val="2D2D2D"/>
          <w:spacing w:val="2"/>
          <w:sz w:val="32"/>
          <w:szCs w:val="32"/>
        </w:rPr>
        <w:br/>
        <w:t>(</w:t>
      </w:r>
      <w:proofErr w:type="gramStart"/>
      <w:r w:rsidRPr="00DA3270">
        <w:rPr>
          <w:rFonts w:ascii="Times New Roman" w:eastAsia="Times New Roman" w:hAnsi="Times New Roman" w:cs="Times New Roman"/>
          <w:color w:val="2D2D2D"/>
          <w:spacing w:val="2"/>
          <w:sz w:val="32"/>
          <w:szCs w:val="32"/>
        </w:rPr>
        <w:t>в</w:t>
      </w:r>
      <w:proofErr w:type="gramEnd"/>
      <w:r w:rsidRPr="00DA3270">
        <w:rPr>
          <w:rFonts w:ascii="Times New Roman" w:eastAsia="Times New Roman" w:hAnsi="Times New Roman" w:cs="Times New Roman"/>
          <w:color w:val="2D2D2D"/>
          <w:spacing w:val="2"/>
          <w:sz w:val="32"/>
          <w:szCs w:val="32"/>
        </w:rPr>
        <w:t xml:space="preserve"> ред. </w:t>
      </w:r>
      <w:hyperlink r:id="rId28" w:history="1">
        <w:r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sidR="000F76F6">
        <w:rPr>
          <w:rFonts w:ascii="Times New Roman" w:eastAsia="Times New Roman" w:hAnsi="Times New Roman" w:cs="Times New Roman"/>
          <w:color w:val="2D2D2D"/>
          <w:spacing w:val="2"/>
          <w:sz w:val="32"/>
          <w:szCs w:val="32"/>
        </w:rPr>
        <w:t>)</w:t>
      </w:r>
      <w:r w:rsidRPr="00DA3270">
        <w:rPr>
          <w:rFonts w:ascii="Times New Roman" w:eastAsia="Times New Roman" w:hAnsi="Times New Roman" w:cs="Times New Roman"/>
          <w:color w:val="2D2D2D"/>
          <w:spacing w:val="2"/>
          <w:sz w:val="32"/>
          <w:szCs w:val="32"/>
        </w:rPr>
        <w:br/>
        <w:t>Решения конференции принимаются большинством голосов от числа делегатов,</w:t>
      </w:r>
      <w:r w:rsidR="000F76F6">
        <w:rPr>
          <w:rFonts w:ascii="Times New Roman" w:eastAsia="Times New Roman" w:hAnsi="Times New Roman" w:cs="Times New Roman"/>
          <w:color w:val="2D2D2D"/>
          <w:spacing w:val="2"/>
          <w:sz w:val="32"/>
          <w:szCs w:val="32"/>
        </w:rPr>
        <w:t xml:space="preserve"> присутствующих на конференции.</w:t>
      </w:r>
      <w:r w:rsidRPr="00DA3270">
        <w:rPr>
          <w:rFonts w:ascii="Times New Roman" w:eastAsia="Times New Roman" w:hAnsi="Times New Roman" w:cs="Times New Roman"/>
          <w:color w:val="2D2D2D"/>
          <w:spacing w:val="2"/>
          <w:sz w:val="32"/>
          <w:szCs w:val="32"/>
        </w:rPr>
        <w:br/>
        <w:t>Избрание членов Общественной палаты проводится тайным голосованием. В бюллетень для тайного голосования в алфавитном порядке включаются кандидатуры, соответствующие требованиям частей 1 и 2 статьи 6 настоящего Закона. Избранными считаются 21 кандидат, набравший наибольшее количество голосов от числа проголосовавших на конференции. В случае</w:t>
      </w:r>
      <w:proofErr w:type="gramStart"/>
      <w:r w:rsidRPr="00DA3270">
        <w:rPr>
          <w:rFonts w:ascii="Times New Roman" w:eastAsia="Times New Roman" w:hAnsi="Times New Roman" w:cs="Times New Roman"/>
          <w:color w:val="2D2D2D"/>
          <w:spacing w:val="2"/>
          <w:sz w:val="32"/>
          <w:szCs w:val="32"/>
        </w:rPr>
        <w:t>,</w:t>
      </w:r>
      <w:proofErr w:type="gramEnd"/>
      <w:r w:rsidRPr="00DA3270">
        <w:rPr>
          <w:rFonts w:ascii="Times New Roman" w:eastAsia="Times New Roman" w:hAnsi="Times New Roman" w:cs="Times New Roman"/>
          <w:color w:val="2D2D2D"/>
          <w:spacing w:val="2"/>
          <w:sz w:val="32"/>
          <w:szCs w:val="32"/>
        </w:rPr>
        <w:t xml:space="preserve"> если по результатам тайного голосования 2 и более кандидатуры набрали равное количество голосов, и при этом количество вакантных мест меньше количества кандидатур, по данным кандидатурам проводится дополнительное тайное голосование. Голосование проводится необходимое количество раз до избрания 21 представителя из числа кандидатов, выдвинутых общественными объединениями и иными некоммерческими</w:t>
      </w:r>
      <w:r w:rsidR="000F76F6">
        <w:rPr>
          <w:rFonts w:ascii="Times New Roman" w:eastAsia="Times New Roman" w:hAnsi="Times New Roman" w:cs="Times New Roman"/>
          <w:color w:val="2D2D2D"/>
          <w:spacing w:val="2"/>
          <w:sz w:val="32"/>
          <w:szCs w:val="32"/>
        </w:rPr>
        <w:tab/>
        <w:t xml:space="preserve"> организациями</w:t>
      </w:r>
      <w:proofErr w:type="gramStart"/>
      <w:r w:rsidR="000F76F6">
        <w:rPr>
          <w:rFonts w:ascii="Times New Roman" w:eastAsia="Times New Roman" w:hAnsi="Times New Roman" w:cs="Times New Roman"/>
          <w:color w:val="2D2D2D"/>
          <w:spacing w:val="2"/>
          <w:sz w:val="32"/>
          <w:szCs w:val="32"/>
        </w:rPr>
        <w:t>.</w:t>
      </w:r>
      <w:proofErr w:type="gramEnd"/>
      <w:r w:rsidRPr="00DA3270">
        <w:rPr>
          <w:rFonts w:ascii="Times New Roman" w:eastAsia="Times New Roman" w:hAnsi="Times New Roman" w:cs="Times New Roman"/>
          <w:color w:val="2D2D2D"/>
          <w:spacing w:val="2"/>
          <w:sz w:val="32"/>
          <w:szCs w:val="32"/>
        </w:rPr>
        <w:br/>
        <w:t>(</w:t>
      </w:r>
      <w:proofErr w:type="gramStart"/>
      <w:r w:rsidRPr="00DA3270">
        <w:rPr>
          <w:rFonts w:ascii="Times New Roman" w:eastAsia="Times New Roman" w:hAnsi="Times New Roman" w:cs="Times New Roman"/>
          <w:color w:val="2D2D2D"/>
          <w:spacing w:val="2"/>
          <w:sz w:val="32"/>
          <w:szCs w:val="32"/>
        </w:rPr>
        <w:t>в</w:t>
      </w:r>
      <w:proofErr w:type="gramEnd"/>
      <w:r w:rsidRPr="00DA3270">
        <w:rPr>
          <w:rFonts w:ascii="Times New Roman" w:eastAsia="Times New Roman" w:hAnsi="Times New Roman" w:cs="Times New Roman"/>
          <w:color w:val="2D2D2D"/>
          <w:spacing w:val="2"/>
          <w:sz w:val="32"/>
          <w:szCs w:val="32"/>
        </w:rPr>
        <w:t xml:space="preserve"> ред. </w:t>
      </w:r>
      <w:hyperlink r:id="rId29" w:history="1">
        <w:r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sidR="000F76F6">
        <w:rPr>
          <w:rFonts w:ascii="Times New Roman" w:eastAsia="Times New Roman" w:hAnsi="Times New Roman" w:cs="Times New Roman"/>
          <w:color w:val="2D2D2D"/>
          <w:spacing w:val="2"/>
          <w:sz w:val="32"/>
          <w:szCs w:val="32"/>
        </w:rPr>
        <w:t>)</w:t>
      </w:r>
      <w:r w:rsidRPr="00DA3270">
        <w:rPr>
          <w:rFonts w:ascii="Times New Roman" w:eastAsia="Times New Roman" w:hAnsi="Times New Roman" w:cs="Times New Roman"/>
          <w:color w:val="2D2D2D"/>
          <w:spacing w:val="2"/>
          <w:sz w:val="32"/>
          <w:szCs w:val="32"/>
        </w:rPr>
        <w:br/>
        <w:t>Список членов Общественной палаты, избранных на конференции, с указанием общественного объединения, иной некоммерческой организации публикуется в официальных средствах массовой информации, на сайте Главы Республики Бурятия, Народного Хурала Республики Бурятия и Совета муниципальных об</w:t>
      </w:r>
      <w:r w:rsidR="000F76F6">
        <w:rPr>
          <w:rFonts w:ascii="Times New Roman" w:eastAsia="Times New Roman" w:hAnsi="Times New Roman" w:cs="Times New Roman"/>
          <w:color w:val="2D2D2D"/>
          <w:spacing w:val="2"/>
          <w:sz w:val="32"/>
          <w:szCs w:val="32"/>
        </w:rPr>
        <w:t xml:space="preserve">разований </w:t>
      </w:r>
      <w:r w:rsidR="000F76F6">
        <w:rPr>
          <w:rFonts w:ascii="Times New Roman" w:eastAsia="Times New Roman" w:hAnsi="Times New Roman" w:cs="Times New Roman"/>
          <w:color w:val="2D2D2D"/>
          <w:spacing w:val="2"/>
          <w:sz w:val="32"/>
          <w:szCs w:val="32"/>
        </w:rPr>
        <w:tab/>
        <w:t xml:space="preserve">в </w:t>
      </w:r>
      <w:r w:rsidR="000F76F6">
        <w:rPr>
          <w:rFonts w:ascii="Times New Roman" w:eastAsia="Times New Roman" w:hAnsi="Times New Roman" w:cs="Times New Roman"/>
          <w:color w:val="2D2D2D"/>
          <w:spacing w:val="2"/>
          <w:sz w:val="32"/>
          <w:szCs w:val="32"/>
        </w:rPr>
        <w:tab/>
        <w:t>Республике</w:t>
      </w:r>
      <w:r w:rsidR="000F76F6">
        <w:rPr>
          <w:rFonts w:ascii="Times New Roman" w:eastAsia="Times New Roman" w:hAnsi="Times New Roman" w:cs="Times New Roman"/>
          <w:color w:val="2D2D2D"/>
          <w:spacing w:val="2"/>
          <w:sz w:val="32"/>
          <w:szCs w:val="32"/>
        </w:rPr>
        <w:tab/>
        <w:t xml:space="preserve"> Бурятия</w:t>
      </w:r>
      <w:proofErr w:type="gramStart"/>
      <w:r w:rsidR="000F76F6">
        <w:rPr>
          <w:rFonts w:ascii="Times New Roman" w:eastAsia="Times New Roman" w:hAnsi="Times New Roman" w:cs="Times New Roman"/>
          <w:color w:val="2D2D2D"/>
          <w:spacing w:val="2"/>
          <w:sz w:val="32"/>
          <w:szCs w:val="32"/>
        </w:rPr>
        <w:t>.</w:t>
      </w:r>
      <w:proofErr w:type="gramEnd"/>
      <w:r w:rsidRPr="00DA3270">
        <w:rPr>
          <w:rFonts w:ascii="Times New Roman" w:eastAsia="Times New Roman" w:hAnsi="Times New Roman" w:cs="Times New Roman"/>
          <w:color w:val="2D2D2D"/>
          <w:spacing w:val="2"/>
          <w:sz w:val="32"/>
          <w:szCs w:val="32"/>
        </w:rPr>
        <w:br/>
        <w:t>(</w:t>
      </w:r>
      <w:proofErr w:type="gramStart"/>
      <w:r w:rsidRPr="00DA3270">
        <w:rPr>
          <w:rFonts w:ascii="Times New Roman" w:eastAsia="Times New Roman" w:hAnsi="Times New Roman" w:cs="Times New Roman"/>
          <w:color w:val="2D2D2D"/>
          <w:spacing w:val="2"/>
          <w:sz w:val="32"/>
          <w:szCs w:val="32"/>
        </w:rPr>
        <w:t>в</w:t>
      </w:r>
      <w:proofErr w:type="gramEnd"/>
      <w:r w:rsidRPr="00DA3270">
        <w:rPr>
          <w:rFonts w:ascii="Times New Roman" w:eastAsia="Times New Roman" w:hAnsi="Times New Roman" w:cs="Times New Roman"/>
          <w:color w:val="2D2D2D"/>
          <w:spacing w:val="2"/>
          <w:sz w:val="32"/>
          <w:szCs w:val="32"/>
        </w:rPr>
        <w:t xml:space="preserve"> ред. </w:t>
      </w:r>
      <w:hyperlink r:id="rId30" w:history="1">
        <w:r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sidR="000F76F6">
        <w:rPr>
          <w:rFonts w:ascii="Times New Roman" w:eastAsia="Times New Roman" w:hAnsi="Times New Roman" w:cs="Times New Roman"/>
          <w:color w:val="2D2D2D"/>
          <w:spacing w:val="2"/>
          <w:sz w:val="32"/>
          <w:szCs w:val="32"/>
        </w:rPr>
        <w:t>)</w:t>
      </w:r>
      <w:r w:rsidR="000F76F6">
        <w:rPr>
          <w:rFonts w:ascii="Times New Roman" w:eastAsia="Times New Roman" w:hAnsi="Times New Roman" w:cs="Times New Roman"/>
          <w:color w:val="2D2D2D"/>
          <w:spacing w:val="2"/>
          <w:sz w:val="32"/>
          <w:szCs w:val="32"/>
        </w:rPr>
        <w:br/>
        <w:t>7.</w:t>
      </w:r>
      <w:r w:rsidRPr="00DA3270">
        <w:rPr>
          <w:rFonts w:ascii="Times New Roman" w:eastAsia="Times New Roman" w:hAnsi="Times New Roman" w:cs="Times New Roman"/>
          <w:color w:val="2D2D2D"/>
          <w:spacing w:val="2"/>
          <w:sz w:val="32"/>
          <w:szCs w:val="32"/>
        </w:rPr>
        <w:t xml:space="preserve">В течение 60 календарных дней после проведения конференции Глава Республики Бурятия, Народный Хурал Республики Бурятия </w:t>
      </w:r>
      <w:r w:rsidRPr="00DA3270">
        <w:rPr>
          <w:rFonts w:ascii="Times New Roman" w:eastAsia="Times New Roman" w:hAnsi="Times New Roman" w:cs="Times New Roman"/>
          <w:color w:val="2D2D2D"/>
          <w:spacing w:val="2"/>
          <w:sz w:val="32"/>
          <w:szCs w:val="32"/>
        </w:rPr>
        <w:lastRenderedPageBreak/>
        <w:t>и Совет муниципальных образований в Республике Бурятия в соответствии с установленной ими процедурой принимают решения об избрании (назначении) членами Общественной палаты по 7 своих представителей и направляют соответствующие документы в</w:t>
      </w:r>
      <w:r w:rsidR="000F76F6">
        <w:rPr>
          <w:rFonts w:ascii="Times New Roman" w:eastAsia="Times New Roman" w:hAnsi="Times New Roman" w:cs="Times New Roman"/>
          <w:color w:val="2D2D2D"/>
          <w:spacing w:val="2"/>
          <w:sz w:val="32"/>
          <w:szCs w:val="32"/>
        </w:rPr>
        <w:tab/>
        <w:t xml:space="preserve"> оргкомитет.</w:t>
      </w:r>
      <w:r w:rsidR="000F76F6">
        <w:rPr>
          <w:rFonts w:ascii="Times New Roman" w:eastAsia="Times New Roman" w:hAnsi="Times New Roman" w:cs="Times New Roman"/>
          <w:color w:val="2D2D2D"/>
          <w:spacing w:val="2"/>
          <w:sz w:val="32"/>
          <w:szCs w:val="32"/>
        </w:rPr>
        <w:br/>
      </w:r>
      <w:proofErr w:type="gramStart"/>
      <w:r w:rsidR="000F76F6">
        <w:rPr>
          <w:rFonts w:ascii="Times New Roman" w:eastAsia="Times New Roman" w:hAnsi="Times New Roman" w:cs="Times New Roman"/>
          <w:color w:val="2D2D2D"/>
          <w:spacing w:val="2"/>
          <w:sz w:val="32"/>
          <w:szCs w:val="32"/>
        </w:rPr>
        <w:t>8.</w:t>
      </w:r>
      <w:r w:rsidRPr="00DA3270">
        <w:rPr>
          <w:rFonts w:ascii="Times New Roman" w:eastAsia="Times New Roman" w:hAnsi="Times New Roman" w:cs="Times New Roman"/>
          <w:color w:val="2D2D2D"/>
          <w:spacing w:val="2"/>
          <w:sz w:val="32"/>
          <w:szCs w:val="32"/>
        </w:rPr>
        <w:t>Общественная палата считается правомочной, если в ее состав избрано (назначено) более трех четвертей от установленного настоящим Законом числа членов Обще</w:t>
      </w:r>
      <w:r w:rsidR="000F76F6">
        <w:rPr>
          <w:rFonts w:ascii="Times New Roman" w:eastAsia="Times New Roman" w:hAnsi="Times New Roman" w:cs="Times New Roman"/>
          <w:color w:val="2D2D2D"/>
          <w:spacing w:val="2"/>
          <w:sz w:val="32"/>
          <w:szCs w:val="32"/>
        </w:rPr>
        <w:t>ственной палаты.</w:t>
      </w:r>
      <w:r w:rsidR="000F76F6">
        <w:rPr>
          <w:rFonts w:ascii="Times New Roman" w:eastAsia="Times New Roman" w:hAnsi="Times New Roman" w:cs="Times New Roman"/>
          <w:color w:val="2D2D2D"/>
          <w:spacing w:val="2"/>
          <w:sz w:val="32"/>
          <w:szCs w:val="32"/>
        </w:rPr>
        <w:br/>
        <w:t>9.</w:t>
      </w:r>
      <w:r w:rsidRPr="00DA3270">
        <w:rPr>
          <w:rFonts w:ascii="Times New Roman" w:eastAsia="Times New Roman" w:hAnsi="Times New Roman" w:cs="Times New Roman"/>
          <w:color w:val="2D2D2D"/>
          <w:spacing w:val="2"/>
          <w:sz w:val="32"/>
          <w:szCs w:val="32"/>
        </w:rPr>
        <w:t>Первое пленарное заседание Общественной палаты готовится оргкомитетом и проводится не позднее 14 календарных дней со дня формирования Общественно</w:t>
      </w:r>
      <w:r w:rsidR="000F76F6">
        <w:rPr>
          <w:rFonts w:ascii="Times New Roman" w:eastAsia="Times New Roman" w:hAnsi="Times New Roman" w:cs="Times New Roman"/>
          <w:color w:val="2D2D2D"/>
          <w:spacing w:val="2"/>
          <w:sz w:val="32"/>
          <w:szCs w:val="32"/>
        </w:rPr>
        <w:t>й палаты в правомочном составе.</w:t>
      </w:r>
      <w:r w:rsidR="000F76F6">
        <w:rPr>
          <w:rFonts w:ascii="Times New Roman" w:eastAsia="Times New Roman" w:hAnsi="Times New Roman" w:cs="Times New Roman"/>
          <w:color w:val="2D2D2D"/>
          <w:spacing w:val="2"/>
          <w:sz w:val="32"/>
          <w:szCs w:val="32"/>
        </w:rPr>
        <w:br/>
        <w:t>10.</w:t>
      </w:r>
      <w:r w:rsidRPr="00DA3270">
        <w:rPr>
          <w:rFonts w:ascii="Times New Roman" w:eastAsia="Times New Roman" w:hAnsi="Times New Roman" w:cs="Times New Roman"/>
          <w:color w:val="2D2D2D"/>
          <w:spacing w:val="2"/>
          <w:sz w:val="32"/>
          <w:szCs w:val="32"/>
        </w:rPr>
        <w:t>Полномочия Общественной палаты могут быть прекращены досрочно в случае принятия ею решения о самороспуске</w:t>
      </w:r>
      <w:proofErr w:type="gramEnd"/>
      <w:r w:rsidRPr="00DA3270">
        <w:rPr>
          <w:rFonts w:ascii="Times New Roman" w:eastAsia="Times New Roman" w:hAnsi="Times New Roman" w:cs="Times New Roman"/>
          <w:color w:val="2D2D2D"/>
          <w:spacing w:val="2"/>
          <w:sz w:val="32"/>
          <w:szCs w:val="32"/>
        </w:rPr>
        <w:t xml:space="preserve"> большинством не менее двух третей от установленного числа членов Общественной палаты по инициативе не менее одной трети от установленного чи</w:t>
      </w:r>
      <w:r w:rsidR="000F76F6">
        <w:rPr>
          <w:rFonts w:ascii="Times New Roman" w:eastAsia="Times New Roman" w:hAnsi="Times New Roman" w:cs="Times New Roman"/>
          <w:color w:val="2D2D2D"/>
          <w:spacing w:val="2"/>
          <w:sz w:val="32"/>
          <w:szCs w:val="32"/>
        </w:rPr>
        <w:t>сла членов Общественной палаты.</w:t>
      </w:r>
      <w:r w:rsidRPr="00DA3270">
        <w:rPr>
          <w:rFonts w:ascii="Times New Roman" w:eastAsia="Times New Roman" w:hAnsi="Times New Roman" w:cs="Times New Roman"/>
          <w:color w:val="2D2D2D"/>
          <w:spacing w:val="2"/>
          <w:sz w:val="32"/>
          <w:szCs w:val="32"/>
        </w:rPr>
        <w:br/>
      </w:r>
      <w:proofErr w:type="gramStart"/>
      <w:r w:rsidRPr="00DA3270">
        <w:rPr>
          <w:rFonts w:ascii="Times New Roman" w:eastAsia="Times New Roman" w:hAnsi="Times New Roman" w:cs="Times New Roman"/>
          <w:color w:val="2D2D2D"/>
          <w:spacing w:val="2"/>
          <w:sz w:val="32"/>
          <w:szCs w:val="32"/>
        </w:rPr>
        <w:t>В случае досрочного прекращения полномочий Общественной палаты Глава Республики Бурятия не позднее чем через 10 календарных дней со дня досрочного прекращения полномочий объявляет о предстоящем формировании ново</w:t>
      </w:r>
      <w:r w:rsidR="000F76F6">
        <w:rPr>
          <w:rFonts w:ascii="Times New Roman" w:eastAsia="Times New Roman" w:hAnsi="Times New Roman" w:cs="Times New Roman"/>
          <w:color w:val="2D2D2D"/>
          <w:spacing w:val="2"/>
          <w:sz w:val="32"/>
          <w:szCs w:val="32"/>
        </w:rPr>
        <w:t>го состава Общественной</w:t>
      </w:r>
      <w:r w:rsidR="000F76F6">
        <w:rPr>
          <w:rFonts w:ascii="Times New Roman" w:eastAsia="Times New Roman" w:hAnsi="Times New Roman" w:cs="Times New Roman"/>
          <w:color w:val="2D2D2D"/>
          <w:spacing w:val="2"/>
          <w:sz w:val="32"/>
          <w:szCs w:val="32"/>
        </w:rPr>
        <w:tab/>
        <w:t xml:space="preserve"> палаты.</w:t>
      </w:r>
      <w:r w:rsidR="000F76F6">
        <w:rPr>
          <w:rFonts w:ascii="Times New Roman" w:eastAsia="Times New Roman" w:hAnsi="Times New Roman" w:cs="Times New Roman"/>
          <w:color w:val="2D2D2D"/>
          <w:spacing w:val="2"/>
          <w:sz w:val="32"/>
          <w:szCs w:val="32"/>
        </w:rPr>
        <w:br/>
        <w:t>11.</w:t>
      </w:r>
      <w:r w:rsidRPr="00DA3270">
        <w:rPr>
          <w:rFonts w:ascii="Times New Roman" w:eastAsia="Times New Roman" w:hAnsi="Times New Roman" w:cs="Times New Roman"/>
          <w:color w:val="2D2D2D"/>
          <w:spacing w:val="2"/>
          <w:sz w:val="32"/>
          <w:szCs w:val="32"/>
        </w:rPr>
        <w:t>В случае досрочного прекращения полномочий ее членов новые члены Общественной палаты вводятся в ее состав в соответствии с настоящим Законом и Р</w:t>
      </w:r>
      <w:r w:rsidR="000F76F6">
        <w:rPr>
          <w:rFonts w:ascii="Times New Roman" w:eastAsia="Times New Roman" w:hAnsi="Times New Roman" w:cs="Times New Roman"/>
          <w:color w:val="2D2D2D"/>
          <w:spacing w:val="2"/>
          <w:sz w:val="32"/>
          <w:szCs w:val="32"/>
        </w:rPr>
        <w:t>егламентом Общественной палаты:</w:t>
      </w:r>
      <w:r w:rsidR="000F76F6">
        <w:rPr>
          <w:rFonts w:ascii="Times New Roman" w:eastAsia="Times New Roman" w:hAnsi="Times New Roman" w:cs="Times New Roman"/>
          <w:color w:val="2D2D2D"/>
          <w:spacing w:val="2"/>
          <w:sz w:val="32"/>
          <w:szCs w:val="32"/>
        </w:rPr>
        <w:br/>
        <w:t>1)</w:t>
      </w:r>
      <w:r w:rsidRPr="00DA3270">
        <w:rPr>
          <w:rFonts w:ascii="Times New Roman" w:eastAsia="Times New Roman" w:hAnsi="Times New Roman" w:cs="Times New Roman"/>
          <w:color w:val="2D2D2D"/>
          <w:spacing w:val="2"/>
          <w:sz w:val="32"/>
          <w:szCs w:val="32"/>
        </w:rPr>
        <w:t>по предложениям общественных объединений</w:t>
      </w:r>
      <w:proofErr w:type="gramEnd"/>
      <w:r w:rsidRPr="00DA3270">
        <w:rPr>
          <w:rFonts w:ascii="Times New Roman" w:eastAsia="Times New Roman" w:hAnsi="Times New Roman" w:cs="Times New Roman"/>
          <w:color w:val="2D2D2D"/>
          <w:spacing w:val="2"/>
          <w:sz w:val="32"/>
          <w:szCs w:val="32"/>
        </w:rPr>
        <w:t xml:space="preserve">, </w:t>
      </w:r>
      <w:proofErr w:type="gramStart"/>
      <w:r w:rsidRPr="00DA3270">
        <w:rPr>
          <w:rFonts w:ascii="Times New Roman" w:eastAsia="Times New Roman" w:hAnsi="Times New Roman" w:cs="Times New Roman"/>
          <w:color w:val="2D2D2D"/>
          <w:spacing w:val="2"/>
          <w:sz w:val="32"/>
          <w:szCs w:val="32"/>
        </w:rPr>
        <w:t xml:space="preserve">иных некоммерческих организаций путем избрания их представителей на </w:t>
      </w:r>
      <w:r w:rsidR="000F76F6">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заседании</w:t>
      </w:r>
      <w:r w:rsidR="000F76F6">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 xml:space="preserve"> Общественной</w:t>
      </w:r>
      <w:r w:rsidR="000F76F6">
        <w:rPr>
          <w:rFonts w:ascii="Times New Roman" w:eastAsia="Times New Roman" w:hAnsi="Times New Roman" w:cs="Times New Roman"/>
          <w:color w:val="2D2D2D"/>
          <w:spacing w:val="2"/>
          <w:sz w:val="32"/>
          <w:szCs w:val="32"/>
        </w:rPr>
        <w:tab/>
        <w:t xml:space="preserve"> палаты;</w:t>
      </w:r>
      <w:r w:rsidRPr="00DA3270">
        <w:rPr>
          <w:rFonts w:ascii="Times New Roman" w:eastAsia="Times New Roman" w:hAnsi="Times New Roman" w:cs="Times New Roman"/>
          <w:color w:val="2D2D2D"/>
          <w:spacing w:val="2"/>
          <w:sz w:val="32"/>
          <w:szCs w:val="32"/>
        </w:rPr>
        <w:br/>
        <w:t>(в ред. </w:t>
      </w:r>
      <w:hyperlink r:id="rId31" w:history="1">
        <w:r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sidR="000F76F6">
        <w:rPr>
          <w:rFonts w:ascii="Times New Roman" w:eastAsia="Times New Roman" w:hAnsi="Times New Roman" w:cs="Times New Roman"/>
          <w:color w:val="2D2D2D"/>
          <w:spacing w:val="2"/>
          <w:sz w:val="32"/>
          <w:szCs w:val="32"/>
        </w:rPr>
        <w:t>)</w:t>
      </w:r>
      <w:r w:rsidRPr="00DA3270">
        <w:rPr>
          <w:rFonts w:ascii="Times New Roman" w:eastAsia="Times New Roman" w:hAnsi="Times New Roman" w:cs="Times New Roman"/>
          <w:color w:val="2D2D2D"/>
          <w:spacing w:val="2"/>
          <w:sz w:val="32"/>
          <w:szCs w:val="32"/>
        </w:rPr>
        <w:br/>
        <w:t>2) Главой Республики Бурятия, Народным Хуралом Республики Бурятия и Советом муниципальных объединений в Республике Бурятия по их решениям в соответствии с установленной ими процедурой и с учетом консультаций, проведенных с Советом Общественной</w:t>
      </w:r>
      <w:r w:rsidR="000F76F6">
        <w:rPr>
          <w:rFonts w:ascii="Times New Roman" w:eastAsia="Times New Roman" w:hAnsi="Times New Roman" w:cs="Times New Roman"/>
          <w:color w:val="2D2D2D"/>
          <w:spacing w:val="2"/>
          <w:sz w:val="32"/>
          <w:szCs w:val="32"/>
        </w:rPr>
        <w:tab/>
        <w:t xml:space="preserve"> палаты.</w:t>
      </w:r>
      <w:r w:rsidR="000F76F6">
        <w:rPr>
          <w:rFonts w:ascii="Times New Roman" w:eastAsia="Times New Roman" w:hAnsi="Times New Roman" w:cs="Times New Roman"/>
          <w:color w:val="2D2D2D"/>
          <w:spacing w:val="2"/>
          <w:sz w:val="32"/>
          <w:szCs w:val="32"/>
        </w:rPr>
        <w:br/>
        <w:t>12.</w:t>
      </w:r>
      <w:r w:rsidRPr="00DA3270">
        <w:rPr>
          <w:rFonts w:ascii="Times New Roman" w:eastAsia="Times New Roman" w:hAnsi="Times New Roman" w:cs="Times New Roman"/>
          <w:color w:val="2D2D2D"/>
          <w:spacing w:val="2"/>
          <w:sz w:val="32"/>
          <w:szCs w:val="32"/>
        </w:rPr>
        <w:t>Расходы на формирование Общественной палаты, предусмотренные настоящей статьей, финансируются из средств, предусмотренных в республиканском бюджете на обеспечение</w:t>
      </w:r>
      <w:proofErr w:type="gramEnd"/>
      <w:r w:rsidRPr="00DA3270">
        <w:rPr>
          <w:rFonts w:ascii="Times New Roman" w:eastAsia="Times New Roman" w:hAnsi="Times New Roman" w:cs="Times New Roman"/>
          <w:color w:val="2D2D2D"/>
          <w:spacing w:val="2"/>
          <w:sz w:val="32"/>
          <w:szCs w:val="32"/>
        </w:rPr>
        <w:t xml:space="preserve"> деятельности Общественной палаты.</w:t>
      </w:r>
    </w:p>
    <w:p w:rsidR="00DA3270" w:rsidRPr="000F76F6" w:rsidRDefault="00DA3270" w:rsidP="00DA3270">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sidRPr="000F76F6">
        <w:rPr>
          <w:rFonts w:ascii="Times New Roman" w:eastAsia="Times New Roman" w:hAnsi="Times New Roman" w:cs="Times New Roman"/>
          <w:b/>
          <w:color w:val="4C4C4C"/>
          <w:spacing w:val="2"/>
          <w:sz w:val="32"/>
          <w:szCs w:val="32"/>
        </w:rPr>
        <w:t>Статья 8. Органы Общественной палаты</w:t>
      </w:r>
    </w:p>
    <w:p w:rsidR="00DA3270" w:rsidRPr="00DA3270" w:rsidRDefault="000F76F6" w:rsidP="00DA3270">
      <w:pPr>
        <w:shd w:val="clear" w:color="auto" w:fill="FFFFFF"/>
        <w:spacing w:after="0" w:line="240" w:lineRule="auto"/>
        <w:jc w:val="both"/>
        <w:textAlignment w:val="baseline"/>
        <w:rPr>
          <w:rFonts w:ascii="Times New Roman" w:eastAsia="Times New Roman" w:hAnsi="Times New Roman" w:cs="Times New Roman"/>
          <w:color w:val="2D2D2D"/>
          <w:spacing w:val="2"/>
          <w:sz w:val="32"/>
          <w:szCs w:val="32"/>
        </w:rPr>
      </w:pPr>
      <w:r>
        <w:rPr>
          <w:rFonts w:ascii="Times New Roman" w:eastAsia="Times New Roman" w:hAnsi="Times New Roman" w:cs="Times New Roman"/>
          <w:color w:val="2D2D2D"/>
          <w:spacing w:val="2"/>
          <w:sz w:val="32"/>
          <w:szCs w:val="32"/>
        </w:rPr>
        <w:lastRenderedPageBreak/>
        <w:br/>
        <w:t>1.</w:t>
      </w:r>
      <w:r w:rsidR="00DA3270" w:rsidRPr="00DA3270">
        <w:rPr>
          <w:rFonts w:ascii="Times New Roman" w:eastAsia="Times New Roman" w:hAnsi="Times New Roman" w:cs="Times New Roman"/>
          <w:color w:val="2D2D2D"/>
          <w:spacing w:val="2"/>
          <w:sz w:val="32"/>
          <w:szCs w:val="32"/>
        </w:rPr>
        <w:t>Члены Общественной палаты на первом пленарном заседании избирают Совет Общественной палаты, Председателя Общественной палаты и заместителей Председателя Общественной палаты. Совет Общественной палаты является постоянно действующим о</w:t>
      </w:r>
      <w:r>
        <w:rPr>
          <w:rFonts w:ascii="Times New Roman" w:eastAsia="Times New Roman" w:hAnsi="Times New Roman" w:cs="Times New Roman"/>
          <w:color w:val="2D2D2D"/>
          <w:spacing w:val="2"/>
          <w:sz w:val="32"/>
          <w:szCs w:val="32"/>
        </w:rPr>
        <w:t>рганом Общественной палаты.</w:t>
      </w:r>
      <w:r>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Общественная палата вправе образовывать комиссии и рабочие группы</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 xml:space="preserve"> Общественной</w:t>
      </w:r>
      <w:r>
        <w:rPr>
          <w:rFonts w:ascii="Times New Roman" w:eastAsia="Times New Roman" w:hAnsi="Times New Roman" w:cs="Times New Roman"/>
          <w:color w:val="2D2D2D"/>
          <w:spacing w:val="2"/>
          <w:sz w:val="32"/>
          <w:szCs w:val="32"/>
        </w:rPr>
        <w:tab/>
        <w:t xml:space="preserve"> палаты.</w:t>
      </w:r>
      <w:r>
        <w:rPr>
          <w:rFonts w:ascii="Times New Roman" w:eastAsia="Times New Roman" w:hAnsi="Times New Roman" w:cs="Times New Roman"/>
          <w:color w:val="2D2D2D"/>
          <w:spacing w:val="2"/>
          <w:sz w:val="32"/>
          <w:szCs w:val="32"/>
        </w:rPr>
        <w:br/>
        <w:t>3.</w:t>
      </w:r>
      <w:r w:rsidR="00DA3270" w:rsidRPr="00DA3270">
        <w:rPr>
          <w:rFonts w:ascii="Times New Roman" w:eastAsia="Times New Roman" w:hAnsi="Times New Roman" w:cs="Times New Roman"/>
          <w:color w:val="2D2D2D"/>
          <w:spacing w:val="2"/>
          <w:sz w:val="32"/>
          <w:szCs w:val="32"/>
        </w:rPr>
        <w:t>В состав рабочих групп по решению Совета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w:t>
      </w:r>
      <w:r>
        <w:rPr>
          <w:rFonts w:ascii="Times New Roman" w:eastAsia="Times New Roman" w:hAnsi="Times New Roman" w:cs="Times New Roman"/>
          <w:color w:val="2D2D2D"/>
          <w:spacing w:val="2"/>
          <w:sz w:val="32"/>
          <w:szCs w:val="32"/>
        </w:rPr>
        <w:tab/>
        <w:t xml:space="preserve"> палаты</w:t>
      </w:r>
      <w:proofErr w:type="gramStart"/>
      <w:r>
        <w:rPr>
          <w:rFonts w:ascii="Times New Roman" w:eastAsia="Times New Roman" w:hAnsi="Times New Roman" w:cs="Times New Roman"/>
          <w:color w:val="2D2D2D"/>
          <w:spacing w:val="2"/>
          <w:sz w:val="32"/>
          <w:szCs w:val="32"/>
        </w:rPr>
        <w:t>.</w:t>
      </w:r>
      <w:proofErr w:type="gramEnd"/>
      <w:r w:rsidR="00DA3270" w:rsidRPr="00DA3270">
        <w:rPr>
          <w:rFonts w:ascii="Times New Roman" w:eastAsia="Times New Roman" w:hAnsi="Times New Roman" w:cs="Times New Roman"/>
          <w:color w:val="2D2D2D"/>
          <w:spacing w:val="2"/>
          <w:sz w:val="32"/>
          <w:szCs w:val="32"/>
        </w:rPr>
        <w:br/>
        <w:t>(</w:t>
      </w:r>
      <w:proofErr w:type="gramStart"/>
      <w:r w:rsidR="00DA3270" w:rsidRPr="00DA3270">
        <w:rPr>
          <w:rFonts w:ascii="Times New Roman" w:eastAsia="Times New Roman" w:hAnsi="Times New Roman" w:cs="Times New Roman"/>
          <w:color w:val="2D2D2D"/>
          <w:spacing w:val="2"/>
          <w:sz w:val="32"/>
          <w:szCs w:val="32"/>
        </w:rPr>
        <w:t>в</w:t>
      </w:r>
      <w:proofErr w:type="gramEnd"/>
      <w:r w:rsidR="00DA3270" w:rsidRPr="00DA3270">
        <w:rPr>
          <w:rFonts w:ascii="Times New Roman" w:eastAsia="Times New Roman" w:hAnsi="Times New Roman" w:cs="Times New Roman"/>
          <w:color w:val="2D2D2D"/>
          <w:spacing w:val="2"/>
          <w:sz w:val="32"/>
          <w:szCs w:val="32"/>
        </w:rPr>
        <w:t xml:space="preserve"> ред. </w:t>
      </w:r>
      <w:hyperlink r:id="rId32" w:history="1">
        <w:r w:rsidR="00DA3270"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sidR="00DA3270" w:rsidRPr="00DA3270">
        <w:rPr>
          <w:rFonts w:ascii="Times New Roman" w:eastAsia="Times New Roman" w:hAnsi="Times New Roman" w:cs="Times New Roman"/>
          <w:color w:val="2D2D2D"/>
          <w:spacing w:val="2"/>
          <w:sz w:val="32"/>
          <w:szCs w:val="32"/>
        </w:rPr>
        <w:t>)</w:t>
      </w:r>
    </w:p>
    <w:p w:rsidR="00DA3270" w:rsidRPr="001F7111" w:rsidRDefault="001F7111" w:rsidP="001F7111">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Pr>
          <w:rFonts w:ascii="Times New Roman" w:eastAsia="Times New Roman" w:hAnsi="Times New Roman" w:cs="Times New Roman"/>
          <w:b/>
          <w:color w:val="4C4C4C"/>
          <w:spacing w:val="2"/>
          <w:sz w:val="32"/>
          <w:szCs w:val="32"/>
        </w:rPr>
        <w:t>Статья</w:t>
      </w:r>
      <w:proofErr w:type="gramStart"/>
      <w:r>
        <w:rPr>
          <w:rFonts w:ascii="Times New Roman" w:eastAsia="Times New Roman" w:hAnsi="Times New Roman" w:cs="Times New Roman"/>
          <w:b/>
          <w:color w:val="4C4C4C"/>
          <w:spacing w:val="2"/>
          <w:sz w:val="32"/>
          <w:szCs w:val="32"/>
        </w:rPr>
        <w:t>9</w:t>
      </w:r>
      <w:proofErr w:type="gramEnd"/>
      <w:r>
        <w:rPr>
          <w:rFonts w:ascii="Times New Roman" w:eastAsia="Times New Roman" w:hAnsi="Times New Roman" w:cs="Times New Roman"/>
          <w:b/>
          <w:color w:val="4C4C4C"/>
          <w:spacing w:val="2"/>
          <w:sz w:val="32"/>
          <w:szCs w:val="32"/>
        </w:rPr>
        <w:t>.</w:t>
      </w:r>
      <w:r w:rsidR="00DA3270" w:rsidRPr="001F7111">
        <w:rPr>
          <w:rFonts w:ascii="Times New Roman" w:eastAsia="Times New Roman" w:hAnsi="Times New Roman" w:cs="Times New Roman"/>
          <w:b/>
          <w:color w:val="4C4C4C"/>
          <w:spacing w:val="2"/>
          <w:sz w:val="32"/>
          <w:szCs w:val="32"/>
        </w:rPr>
        <w:t>Ограничения, связанные с членством в Общественной</w:t>
      </w:r>
      <w:r>
        <w:rPr>
          <w:rFonts w:ascii="Times New Roman" w:eastAsia="Times New Roman" w:hAnsi="Times New Roman" w:cs="Times New Roman"/>
          <w:b/>
          <w:color w:val="4C4C4C"/>
          <w:spacing w:val="2"/>
          <w:sz w:val="32"/>
          <w:szCs w:val="32"/>
        </w:rPr>
        <w:tab/>
      </w:r>
      <w:r w:rsidR="00DA3270" w:rsidRPr="001F7111">
        <w:rPr>
          <w:rFonts w:ascii="Times New Roman" w:eastAsia="Times New Roman" w:hAnsi="Times New Roman" w:cs="Times New Roman"/>
          <w:b/>
          <w:color w:val="4C4C4C"/>
          <w:spacing w:val="2"/>
          <w:sz w:val="32"/>
          <w:szCs w:val="32"/>
        </w:rPr>
        <w:t xml:space="preserve"> палате</w:t>
      </w:r>
      <w:r>
        <w:rPr>
          <w:rFonts w:ascii="Times New Roman" w:eastAsia="Times New Roman" w:hAnsi="Times New Roman" w:cs="Times New Roman"/>
          <w:color w:val="2D2D2D"/>
          <w:spacing w:val="2"/>
          <w:sz w:val="32"/>
          <w:szCs w:val="32"/>
        </w:rPr>
        <w:br/>
        <w:t>1.</w:t>
      </w:r>
      <w:r w:rsidR="00DA3270" w:rsidRPr="00DA3270">
        <w:rPr>
          <w:rFonts w:ascii="Times New Roman" w:eastAsia="Times New Roman" w:hAnsi="Times New Roman" w:cs="Times New Roman"/>
          <w:color w:val="2D2D2D"/>
          <w:spacing w:val="2"/>
          <w:sz w:val="32"/>
          <w:szCs w:val="32"/>
        </w:rPr>
        <w:t>Объединение членов Общественной палаты по принципу национальной, религиозной или партийной</w:t>
      </w:r>
      <w:r>
        <w:rPr>
          <w:rFonts w:ascii="Times New Roman" w:eastAsia="Times New Roman" w:hAnsi="Times New Roman" w:cs="Times New Roman"/>
          <w:color w:val="2D2D2D"/>
          <w:spacing w:val="2"/>
          <w:sz w:val="32"/>
          <w:szCs w:val="32"/>
        </w:rPr>
        <w:t xml:space="preserve"> принадлежности не допускается.</w:t>
      </w:r>
      <w:r>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 xml:space="preserve">Утратил </w:t>
      </w:r>
      <w:proofErr w:type="spellStart"/>
      <w:r w:rsidR="00DA3270" w:rsidRPr="00DA3270">
        <w:rPr>
          <w:rFonts w:ascii="Times New Roman" w:eastAsia="Times New Roman" w:hAnsi="Times New Roman" w:cs="Times New Roman"/>
          <w:color w:val="2D2D2D"/>
          <w:spacing w:val="2"/>
          <w:sz w:val="32"/>
          <w:szCs w:val="32"/>
        </w:rPr>
        <w:t>силу.</w:t>
      </w:r>
      <w:hyperlink r:id="rId33" w:history="1">
        <w:r w:rsidR="00DA3270" w:rsidRPr="00DA3270">
          <w:rPr>
            <w:rFonts w:ascii="Times New Roman" w:eastAsia="Times New Roman" w:hAnsi="Times New Roman" w:cs="Times New Roman"/>
            <w:color w:val="00466E"/>
            <w:spacing w:val="2"/>
            <w:sz w:val="32"/>
            <w:szCs w:val="32"/>
            <w:u w:val="single"/>
          </w:rPr>
          <w:t>Закон</w:t>
        </w:r>
        <w:proofErr w:type="spellEnd"/>
        <w:r w:rsidR="00DA3270" w:rsidRPr="00DA3270">
          <w:rPr>
            <w:rFonts w:ascii="Times New Roman" w:eastAsia="Times New Roman" w:hAnsi="Times New Roman" w:cs="Times New Roman"/>
            <w:color w:val="00466E"/>
            <w:spacing w:val="2"/>
            <w:sz w:val="32"/>
            <w:szCs w:val="32"/>
            <w:u w:val="single"/>
          </w:rPr>
          <w:t xml:space="preserve"> Республики Бурятия от 05.07.2013 N 3418-IV</w:t>
        </w:r>
      </w:hyperlink>
      <w:r w:rsidR="00DA3270" w:rsidRPr="00DA3270">
        <w:rPr>
          <w:rFonts w:ascii="Times New Roman" w:eastAsia="Times New Roman" w:hAnsi="Times New Roman" w:cs="Times New Roman"/>
          <w:color w:val="2D2D2D"/>
          <w:spacing w:val="2"/>
          <w:sz w:val="32"/>
          <w:szCs w:val="32"/>
        </w:rPr>
        <w:t>.</w:t>
      </w:r>
    </w:p>
    <w:p w:rsidR="00DA3270" w:rsidRPr="001F7111" w:rsidRDefault="00DA3270" w:rsidP="001F7111">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sidRPr="001F7111">
        <w:rPr>
          <w:rFonts w:ascii="Times New Roman" w:eastAsia="Times New Roman" w:hAnsi="Times New Roman" w:cs="Times New Roman"/>
          <w:b/>
          <w:color w:val="4C4C4C"/>
          <w:spacing w:val="2"/>
          <w:sz w:val="32"/>
          <w:szCs w:val="32"/>
        </w:rPr>
        <w:t>Статья 10. Участие членов Общественной палаты в ее работе</w:t>
      </w:r>
      <w:r w:rsidRPr="001F7111">
        <w:rPr>
          <w:rFonts w:ascii="Times New Roman" w:eastAsia="Times New Roman" w:hAnsi="Times New Roman" w:cs="Times New Roman"/>
          <w:color w:val="2D2D2D"/>
          <w:spacing w:val="2"/>
          <w:sz w:val="32"/>
          <w:szCs w:val="32"/>
        </w:rPr>
        <w:br/>
      </w:r>
      <w:r w:rsidR="001F7111">
        <w:rPr>
          <w:rFonts w:ascii="Times New Roman" w:eastAsia="Times New Roman" w:hAnsi="Times New Roman" w:cs="Times New Roman"/>
          <w:color w:val="2D2D2D"/>
          <w:spacing w:val="2"/>
          <w:sz w:val="32"/>
          <w:szCs w:val="32"/>
        </w:rPr>
        <w:t>1.</w:t>
      </w:r>
      <w:r w:rsidRPr="00DA3270">
        <w:rPr>
          <w:rFonts w:ascii="Times New Roman" w:eastAsia="Times New Roman" w:hAnsi="Times New Roman" w:cs="Times New Roman"/>
          <w:color w:val="2D2D2D"/>
          <w:spacing w:val="2"/>
          <w:sz w:val="32"/>
          <w:szCs w:val="32"/>
        </w:rPr>
        <w:t>Члены Общественной палаты принимают личное участие в работе пленарных заседаний Общественной палаты, Совета Общественной палаты, комиссий и раб</w:t>
      </w:r>
      <w:r w:rsidR="001F7111">
        <w:rPr>
          <w:rFonts w:ascii="Times New Roman" w:eastAsia="Times New Roman" w:hAnsi="Times New Roman" w:cs="Times New Roman"/>
          <w:color w:val="2D2D2D"/>
          <w:spacing w:val="2"/>
          <w:sz w:val="32"/>
          <w:szCs w:val="32"/>
        </w:rPr>
        <w:t>очих групп Общественной палаты.</w:t>
      </w:r>
      <w:r w:rsidRPr="00DA3270">
        <w:rPr>
          <w:rFonts w:ascii="Times New Roman" w:eastAsia="Times New Roman" w:hAnsi="Times New Roman" w:cs="Times New Roman"/>
          <w:color w:val="2D2D2D"/>
          <w:spacing w:val="2"/>
          <w:sz w:val="32"/>
          <w:szCs w:val="32"/>
        </w:rPr>
        <w:b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w:t>
      </w:r>
      <w:r w:rsidR="001F7111">
        <w:rPr>
          <w:rFonts w:ascii="Times New Roman" w:eastAsia="Times New Roman" w:hAnsi="Times New Roman" w:cs="Times New Roman"/>
          <w:color w:val="2D2D2D"/>
          <w:spacing w:val="2"/>
          <w:sz w:val="32"/>
          <w:szCs w:val="32"/>
        </w:rPr>
        <w:tab/>
        <w:t xml:space="preserve"> палаты.</w:t>
      </w:r>
      <w:r w:rsidR="001F7111">
        <w:rPr>
          <w:rFonts w:ascii="Times New Roman" w:eastAsia="Times New Roman" w:hAnsi="Times New Roman" w:cs="Times New Roman"/>
          <w:color w:val="2D2D2D"/>
          <w:spacing w:val="2"/>
          <w:sz w:val="32"/>
          <w:szCs w:val="32"/>
        </w:rPr>
        <w:br/>
        <w:t>3.</w:t>
      </w:r>
      <w:r w:rsidRPr="00DA3270">
        <w:rPr>
          <w:rFonts w:ascii="Times New Roman" w:eastAsia="Times New Roman" w:hAnsi="Times New Roman" w:cs="Times New Roman"/>
          <w:color w:val="2D2D2D"/>
          <w:spacing w:val="2"/>
          <w:sz w:val="32"/>
          <w:szCs w:val="32"/>
        </w:rPr>
        <w:t xml:space="preserve">Члены Общественной палаты при осуществлении своих полномочий не связаны с решениями общественных объединений и </w:t>
      </w:r>
      <w:r w:rsidR="001F7111">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иных</w:t>
      </w:r>
      <w:r w:rsidR="001F7111">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 xml:space="preserve"> некоммерческих</w:t>
      </w:r>
      <w:r w:rsidR="001F7111">
        <w:rPr>
          <w:rFonts w:ascii="Times New Roman" w:eastAsia="Times New Roman" w:hAnsi="Times New Roman" w:cs="Times New Roman"/>
          <w:color w:val="2D2D2D"/>
          <w:spacing w:val="2"/>
          <w:sz w:val="32"/>
          <w:szCs w:val="32"/>
        </w:rPr>
        <w:tab/>
        <w:t xml:space="preserve"> организаций</w:t>
      </w:r>
      <w:proofErr w:type="gramStart"/>
      <w:r w:rsidR="001F7111">
        <w:rPr>
          <w:rFonts w:ascii="Times New Roman" w:eastAsia="Times New Roman" w:hAnsi="Times New Roman" w:cs="Times New Roman"/>
          <w:color w:val="2D2D2D"/>
          <w:spacing w:val="2"/>
          <w:sz w:val="32"/>
          <w:szCs w:val="32"/>
        </w:rPr>
        <w:t>.</w:t>
      </w:r>
      <w:proofErr w:type="gramEnd"/>
      <w:r w:rsidRPr="00DA3270">
        <w:rPr>
          <w:rFonts w:ascii="Times New Roman" w:eastAsia="Times New Roman" w:hAnsi="Times New Roman" w:cs="Times New Roman"/>
          <w:color w:val="2D2D2D"/>
          <w:spacing w:val="2"/>
          <w:sz w:val="32"/>
          <w:szCs w:val="32"/>
        </w:rPr>
        <w:br/>
        <w:t>(</w:t>
      </w:r>
      <w:proofErr w:type="gramStart"/>
      <w:r w:rsidRPr="00DA3270">
        <w:rPr>
          <w:rFonts w:ascii="Times New Roman" w:eastAsia="Times New Roman" w:hAnsi="Times New Roman" w:cs="Times New Roman"/>
          <w:color w:val="2D2D2D"/>
          <w:spacing w:val="2"/>
          <w:sz w:val="32"/>
          <w:szCs w:val="32"/>
        </w:rPr>
        <w:t>в</w:t>
      </w:r>
      <w:proofErr w:type="gramEnd"/>
      <w:r w:rsidRPr="00DA3270">
        <w:rPr>
          <w:rFonts w:ascii="Times New Roman" w:eastAsia="Times New Roman" w:hAnsi="Times New Roman" w:cs="Times New Roman"/>
          <w:color w:val="2D2D2D"/>
          <w:spacing w:val="2"/>
          <w:sz w:val="32"/>
          <w:szCs w:val="32"/>
        </w:rPr>
        <w:t xml:space="preserve"> ред. </w:t>
      </w:r>
      <w:hyperlink r:id="rId34" w:history="1">
        <w:r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sidRPr="00DA3270">
        <w:rPr>
          <w:rFonts w:ascii="Times New Roman" w:eastAsia="Times New Roman" w:hAnsi="Times New Roman" w:cs="Times New Roman"/>
          <w:color w:val="2D2D2D"/>
          <w:spacing w:val="2"/>
          <w:sz w:val="32"/>
          <w:szCs w:val="32"/>
        </w:rPr>
        <w:t>)</w:t>
      </w:r>
    </w:p>
    <w:p w:rsidR="00DA3270" w:rsidRPr="001F7111" w:rsidRDefault="00DA3270" w:rsidP="001F7111">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sidRPr="001F7111">
        <w:rPr>
          <w:rFonts w:ascii="Times New Roman" w:eastAsia="Times New Roman" w:hAnsi="Times New Roman" w:cs="Times New Roman"/>
          <w:b/>
          <w:color w:val="4C4C4C"/>
          <w:spacing w:val="2"/>
          <w:sz w:val="32"/>
          <w:szCs w:val="32"/>
        </w:rPr>
        <w:t>Статья 11. Гарантии деятельности членов Общественной палаты</w:t>
      </w:r>
      <w:r w:rsidR="001F7111">
        <w:rPr>
          <w:rFonts w:ascii="Times New Roman" w:eastAsia="Times New Roman" w:hAnsi="Times New Roman" w:cs="Times New Roman"/>
          <w:color w:val="2D2D2D"/>
          <w:spacing w:val="2"/>
          <w:sz w:val="32"/>
          <w:szCs w:val="32"/>
        </w:rPr>
        <w:br/>
        <w:t>1.</w:t>
      </w:r>
      <w:r w:rsidRPr="00DA3270">
        <w:rPr>
          <w:rFonts w:ascii="Times New Roman" w:eastAsia="Times New Roman" w:hAnsi="Times New Roman" w:cs="Times New Roman"/>
          <w:color w:val="2D2D2D"/>
          <w:spacing w:val="2"/>
          <w:sz w:val="32"/>
          <w:szCs w:val="32"/>
        </w:rPr>
        <w:t>Отзыв члена Обще</w:t>
      </w:r>
      <w:r w:rsidR="001F7111">
        <w:rPr>
          <w:rFonts w:ascii="Times New Roman" w:eastAsia="Times New Roman" w:hAnsi="Times New Roman" w:cs="Times New Roman"/>
          <w:color w:val="2D2D2D"/>
          <w:spacing w:val="2"/>
          <w:sz w:val="32"/>
          <w:szCs w:val="32"/>
        </w:rPr>
        <w:t>ственной палаты не допускается</w:t>
      </w:r>
      <w:proofErr w:type="gramStart"/>
      <w:r w:rsidR="001F7111">
        <w:rPr>
          <w:rFonts w:ascii="Times New Roman" w:eastAsia="Times New Roman" w:hAnsi="Times New Roman" w:cs="Times New Roman"/>
          <w:color w:val="2D2D2D"/>
          <w:spacing w:val="2"/>
          <w:sz w:val="32"/>
          <w:szCs w:val="32"/>
        </w:rPr>
        <w:t>.</w:t>
      </w:r>
      <w:proofErr w:type="gramEnd"/>
      <w:r w:rsidRPr="00DA3270">
        <w:rPr>
          <w:rFonts w:ascii="Times New Roman" w:eastAsia="Times New Roman" w:hAnsi="Times New Roman" w:cs="Times New Roman"/>
          <w:color w:val="2D2D2D"/>
          <w:spacing w:val="2"/>
          <w:sz w:val="32"/>
          <w:szCs w:val="32"/>
        </w:rPr>
        <w:br/>
        <w:t>(</w:t>
      </w:r>
      <w:proofErr w:type="gramStart"/>
      <w:r w:rsidRPr="00DA3270">
        <w:rPr>
          <w:rFonts w:ascii="Times New Roman" w:eastAsia="Times New Roman" w:hAnsi="Times New Roman" w:cs="Times New Roman"/>
          <w:color w:val="2D2D2D"/>
          <w:spacing w:val="2"/>
          <w:sz w:val="32"/>
          <w:szCs w:val="32"/>
        </w:rPr>
        <w:t>в</w:t>
      </w:r>
      <w:proofErr w:type="gramEnd"/>
      <w:r w:rsidRPr="00DA3270">
        <w:rPr>
          <w:rFonts w:ascii="Times New Roman" w:eastAsia="Times New Roman" w:hAnsi="Times New Roman" w:cs="Times New Roman"/>
          <w:color w:val="2D2D2D"/>
          <w:spacing w:val="2"/>
          <w:sz w:val="32"/>
          <w:szCs w:val="32"/>
        </w:rPr>
        <w:t xml:space="preserve"> ред. </w:t>
      </w:r>
      <w:hyperlink r:id="rId35" w:history="1">
        <w:r w:rsidRPr="00DA3270">
          <w:rPr>
            <w:rFonts w:ascii="Times New Roman" w:eastAsia="Times New Roman" w:hAnsi="Times New Roman" w:cs="Times New Roman"/>
            <w:color w:val="00466E"/>
            <w:spacing w:val="2"/>
            <w:sz w:val="32"/>
            <w:szCs w:val="32"/>
            <w:u w:val="single"/>
          </w:rPr>
          <w:t>Закона Республики Бурятия от 02.07.2014 N 624-V</w:t>
        </w:r>
      </w:hyperlink>
      <w:r w:rsidRPr="00DA3270">
        <w:rPr>
          <w:rFonts w:ascii="Times New Roman" w:eastAsia="Times New Roman" w:hAnsi="Times New Roman" w:cs="Times New Roman"/>
          <w:color w:val="2D2D2D"/>
          <w:spacing w:val="2"/>
          <w:sz w:val="32"/>
          <w:szCs w:val="32"/>
        </w:rPr>
        <w:t>)</w:t>
      </w:r>
      <w:r w:rsidRPr="00DA3270">
        <w:rPr>
          <w:rFonts w:ascii="Times New Roman" w:eastAsia="Times New Roman" w:hAnsi="Times New Roman" w:cs="Times New Roman"/>
          <w:color w:val="2D2D2D"/>
          <w:spacing w:val="2"/>
          <w:sz w:val="32"/>
          <w:szCs w:val="32"/>
        </w:rPr>
        <w:br/>
      </w:r>
      <w:r w:rsidRPr="00DA3270">
        <w:rPr>
          <w:rFonts w:ascii="Times New Roman" w:eastAsia="Times New Roman" w:hAnsi="Times New Roman" w:cs="Times New Roman"/>
          <w:color w:val="2D2D2D"/>
          <w:spacing w:val="2"/>
          <w:sz w:val="32"/>
          <w:szCs w:val="32"/>
        </w:rPr>
        <w:br/>
      </w:r>
      <w:r w:rsidR="001F7111">
        <w:rPr>
          <w:rFonts w:ascii="Times New Roman" w:eastAsia="Times New Roman" w:hAnsi="Times New Roman" w:cs="Times New Roman"/>
          <w:color w:val="2D2D2D"/>
          <w:spacing w:val="2"/>
          <w:sz w:val="32"/>
          <w:szCs w:val="32"/>
        </w:rPr>
        <w:lastRenderedPageBreak/>
        <w:t>2.</w:t>
      </w:r>
      <w:r w:rsidRPr="00DA3270">
        <w:rPr>
          <w:rFonts w:ascii="Times New Roman" w:eastAsia="Times New Roman" w:hAnsi="Times New Roman" w:cs="Times New Roman"/>
          <w:color w:val="2D2D2D"/>
          <w:spacing w:val="2"/>
          <w:sz w:val="32"/>
          <w:szCs w:val="32"/>
        </w:rPr>
        <w:t>Членам Общественной палаты, участвующим в мероприятиях по вопросам своей деятельности на территории Российской Федерации, возмещаются расходы на проезд к местам их проведения и обратно, а также проживание за счет средств республиканского бюджета в пределах расходов на содержание уполномоченного Главой Республики Бурятия исполнительного органа, осуществляющего финансовое и материально-техническое обеспечение деятельности Общественной палаты. Указанные расходы возмещаются в порядке, определенном нормативным правовым актом Пр</w:t>
      </w:r>
      <w:r w:rsidR="001F7111">
        <w:rPr>
          <w:rFonts w:ascii="Times New Roman" w:eastAsia="Times New Roman" w:hAnsi="Times New Roman" w:cs="Times New Roman"/>
          <w:color w:val="2D2D2D"/>
          <w:spacing w:val="2"/>
          <w:sz w:val="32"/>
          <w:szCs w:val="32"/>
        </w:rPr>
        <w:t>авительства Республики Бурятия</w:t>
      </w:r>
      <w:proofErr w:type="gramStart"/>
      <w:r w:rsidR="001F7111">
        <w:rPr>
          <w:rFonts w:ascii="Times New Roman" w:eastAsia="Times New Roman" w:hAnsi="Times New Roman" w:cs="Times New Roman"/>
          <w:color w:val="2D2D2D"/>
          <w:spacing w:val="2"/>
          <w:sz w:val="32"/>
          <w:szCs w:val="32"/>
        </w:rPr>
        <w:t>.</w:t>
      </w:r>
      <w:proofErr w:type="gramEnd"/>
      <w:r w:rsidRPr="00DA3270">
        <w:rPr>
          <w:rFonts w:ascii="Times New Roman" w:eastAsia="Times New Roman" w:hAnsi="Times New Roman" w:cs="Times New Roman"/>
          <w:color w:val="2D2D2D"/>
          <w:spacing w:val="2"/>
          <w:sz w:val="32"/>
          <w:szCs w:val="32"/>
        </w:rPr>
        <w:br/>
        <w:t>(</w:t>
      </w:r>
      <w:proofErr w:type="gramStart"/>
      <w:r w:rsidRPr="00DA3270">
        <w:rPr>
          <w:rFonts w:ascii="Times New Roman" w:eastAsia="Times New Roman" w:hAnsi="Times New Roman" w:cs="Times New Roman"/>
          <w:color w:val="2D2D2D"/>
          <w:spacing w:val="2"/>
          <w:sz w:val="32"/>
          <w:szCs w:val="32"/>
        </w:rPr>
        <w:t>ч</w:t>
      </w:r>
      <w:proofErr w:type="gramEnd"/>
      <w:r w:rsidRPr="00DA3270">
        <w:rPr>
          <w:rFonts w:ascii="Times New Roman" w:eastAsia="Times New Roman" w:hAnsi="Times New Roman" w:cs="Times New Roman"/>
          <w:color w:val="2D2D2D"/>
          <w:spacing w:val="2"/>
          <w:sz w:val="32"/>
          <w:szCs w:val="32"/>
        </w:rPr>
        <w:t>асть 2 введена </w:t>
      </w:r>
      <w:hyperlink r:id="rId36" w:history="1">
        <w:r w:rsidRPr="00DA3270">
          <w:rPr>
            <w:rFonts w:ascii="Times New Roman" w:eastAsia="Times New Roman" w:hAnsi="Times New Roman" w:cs="Times New Roman"/>
            <w:color w:val="00466E"/>
            <w:spacing w:val="2"/>
            <w:sz w:val="32"/>
            <w:szCs w:val="32"/>
            <w:u w:val="single"/>
          </w:rPr>
          <w:t>Законом Республики Бурятия от 02.07.2014 N 624-V</w:t>
        </w:r>
      </w:hyperlink>
      <w:r w:rsidRPr="00DA3270">
        <w:rPr>
          <w:rFonts w:ascii="Times New Roman" w:eastAsia="Times New Roman" w:hAnsi="Times New Roman" w:cs="Times New Roman"/>
          <w:color w:val="2D2D2D"/>
          <w:spacing w:val="2"/>
          <w:sz w:val="32"/>
          <w:szCs w:val="32"/>
        </w:rPr>
        <w:t>)</w:t>
      </w:r>
    </w:p>
    <w:p w:rsidR="00DA3270" w:rsidRPr="001F7111" w:rsidRDefault="000906CF" w:rsidP="001F7111">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Pr>
          <w:rFonts w:ascii="Times New Roman" w:eastAsia="Times New Roman" w:hAnsi="Times New Roman" w:cs="Times New Roman"/>
          <w:b/>
          <w:color w:val="4C4C4C"/>
          <w:spacing w:val="2"/>
          <w:sz w:val="32"/>
          <w:szCs w:val="32"/>
        </w:rPr>
        <w:t>Статья12.</w:t>
      </w:r>
      <w:r w:rsidR="00DA3270" w:rsidRPr="001F7111">
        <w:rPr>
          <w:rFonts w:ascii="Times New Roman" w:eastAsia="Times New Roman" w:hAnsi="Times New Roman" w:cs="Times New Roman"/>
          <w:b/>
          <w:color w:val="4C4C4C"/>
          <w:spacing w:val="2"/>
          <w:sz w:val="32"/>
          <w:szCs w:val="32"/>
        </w:rPr>
        <w:t>Удостоверение члена Общественной палаты</w:t>
      </w:r>
      <w:r w:rsidR="00DA3270" w:rsidRPr="001F7111">
        <w:rPr>
          <w:rFonts w:ascii="Times New Roman" w:eastAsia="Times New Roman" w:hAnsi="Times New Roman" w:cs="Times New Roman"/>
          <w:b/>
          <w:color w:val="2D2D2D"/>
          <w:spacing w:val="2"/>
          <w:sz w:val="32"/>
          <w:szCs w:val="32"/>
        </w:rPr>
        <w:br/>
      </w:r>
      <w:r w:rsidR="001F7111">
        <w:rPr>
          <w:rFonts w:ascii="Times New Roman" w:eastAsia="Times New Roman" w:hAnsi="Times New Roman" w:cs="Times New Roman"/>
          <w:color w:val="2D2D2D"/>
          <w:spacing w:val="2"/>
          <w:sz w:val="32"/>
          <w:szCs w:val="32"/>
        </w:rPr>
        <w:t>1.</w:t>
      </w:r>
      <w:r w:rsidR="00DA3270" w:rsidRPr="00DA3270">
        <w:rPr>
          <w:rFonts w:ascii="Times New Roman" w:eastAsia="Times New Roman" w:hAnsi="Times New Roman" w:cs="Times New Roman"/>
          <w:color w:val="2D2D2D"/>
          <w:spacing w:val="2"/>
          <w:sz w:val="32"/>
          <w:szCs w:val="32"/>
        </w:rPr>
        <w:t>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w:t>
      </w:r>
      <w:r w:rsidR="001F7111">
        <w:rPr>
          <w:rFonts w:ascii="Times New Roman" w:eastAsia="Times New Roman" w:hAnsi="Times New Roman" w:cs="Times New Roman"/>
          <w:color w:val="2D2D2D"/>
          <w:spacing w:val="2"/>
          <w:sz w:val="32"/>
          <w:szCs w:val="32"/>
        </w:rPr>
        <w:t>ние срока своих полномочий.</w:t>
      </w:r>
      <w:r w:rsidR="001F7111">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Положение об удостоверении члена Общественной палаты утверждается Главой Республики Бурятия.</w:t>
      </w:r>
    </w:p>
    <w:p w:rsidR="00DA3270" w:rsidRPr="001F7111" w:rsidRDefault="001F7111" w:rsidP="001F7111">
      <w:pPr>
        <w:shd w:val="clear" w:color="auto" w:fill="FFFFFF"/>
        <w:spacing w:after="0" w:line="240" w:lineRule="auto"/>
        <w:jc w:val="both"/>
        <w:textAlignment w:val="baseline"/>
        <w:outlineLvl w:val="2"/>
        <w:rPr>
          <w:rFonts w:ascii="Times New Roman" w:eastAsia="Times New Roman" w:hAnsi="Times New Roman" w:cs="Times New Roman"/>
          <w:color w:val="4C4C4C"/>
          <w:spacing w:val="2"/>
          <w:sz w:val="32"/>
          <w:szCs w:val="32"/>
        </w:rPr>
      </w:pPr>
      <w:proofErr w:type="gramStart"/>
      <w:r>
        <w:rPr>
          <w:rFonts w:ascii="Times New Roman" w:eastAsia="Times New Roman" w:hAnsi="Times New Roman" w:cs="Times New Roman"/>
          <w:b/>
          <w:color w:val="4C4C4C"/>
          <w:spacing w:val="2"/>
          <w:sz w:val="32"/>
          <w:szCs w:val="32"/>
        </w:rPr>
        <w:t>Статья 13.</w:t>
      </w:r>
      <w:r w:rsidR="00DA3270" w:rsidRPr="001F7111">
        <w:rPr>
          <w:rFonts w:ascii="Times New Roman" w:eastAsia="Times New Roman" w:hAnsi="Times New Roman" w:cs="Times New Roman"/>
          <w:b/>
          <w:color w:val="4C4C4C"/>
          <w:spacing w:val="2"/>
          <w:sz w:val="32"/>
          <w:szCs w:val="32"/>
        </w:rPr>
        <w:t>Прекращение и приостановление полномочий члена Общественной</w:t>
      </w:r>
      <w:r>
        <w:rPr>
          <w:rFonts w:ascii="Times New Roman" w:eastAsia="Times New Roman" w:hAnsi="Times New Roman" w:cs="Times New Roman"/>
          <w:b/>
          <w:color w:val="4C4C4C"/>
          <w:spacing w:val="2"/>
          <w:sz w:val="32"/>
          <w:szCs w:val="32"/>
        </w:rPr>
        <w:tab/>
      </w:r>
      <w:r w:rsidR="00DA3270" w:rsidRPr="001F7111">
        <w:rPr>
          <w:rFonts w:ascii="Times New Roman" w:eastAsia="Times New Roman" w:hAnsi="Times New Roman" w:cs="Times New Roman"/>
          <w:b/>
          <w:color w:val="4C4C4C"/>
          <w:spacing w:val="2"/>
          <w:sz w:val="32"/>
          <w:szCs w:val="32"/>
        </w:rPr>
        <w:t xml:space="preserve"> палаты</w:t>
      </w:r>
      <w:r w:rsidRPr="001F7111">
        <w:rPr>
          <w:rFonts w:ascii="Times New Roman" w:eastAsia="Times New Roman" w:hAnsi="Times New Roman" w:cs="Times New Roman"/>
          <w:b/>
          <w:color w:val="2D2D2D"/>
          <w:spacing w:val="2"/>
          <w:sz w:val="32"/>
          <w:szCs w:val="32"/>
        </w:rPr>
        <w:br/>
      </w:r>
      <w:r>
        <w:rPr>
          <w:rFonts w:ascii="Times New Roman" w:eastAsia="Times New Roman" w:hAnsi="Times New Roman" w:cs="Times New Roman"/>
          <w:color w:val="2D2D2D"/>
          <w:spacing w:val="2"/>
          <w:sz w:val="32"/>
          <w:szCs w:val="32"/>
        </w:rPr>
        <w:t>1.</w:t>
      </w:r>
      <w:r w:rsidR="00DA3270" w:rsidRPr="00DA3270">
        <w:rPr>
          <w:rFonts w:ascii="Times New Roman" w:eastAsia="Times New Roman" w:hAnsi="Times New Roman" w:cs="Times New Roman"/>
          <w:color w:val="2D2D2D"/>
          <w:spacing w:val="2"/>
          <w:sz w:val="32"/>
          <w:szCs w:val="32"/>
        </w:rPr>
        <w:t>Полномочия члена Общественной палаты прекращаются в порядке, предусмотренном Регламентом Обще</w:t>
      </w:r>
      <w:r>
        <w:rPr>
          <w:rFonts w:ascii="Times New Roman" w:eastAsia="Times New Roman" w:hAnsi="Times New Roman" w:cs="Times New Roman"/>
          <w:color w:val="2D2D2D"/>
          <w:spacing w:val="2"/>
          <w:sz w:val="32"/>
          <w:szCs w:val="32"/>
        </w:rPr>
        <w:t>ственной палаты, в случаях:</w:t>
      </w:r>
      <w:r>
        <w:rPr>
          <w:rFonts w:ascii="Times New Roman" w:eastAsia="Times New Roman" w:hAnsi="Times New Roman" w:cs="Times New Roman"/>
          <w:color w:val="2D2D2D"/>
          <w:spacing w:val="2"/>
          <w:sz w:val="32"/>
          <w:szCs w:val="32"/>
        </w:rPr>
        <w:br/>
        <w:t>1)истечения</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 xml:space="preserve">срока </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его</w:t>
      </w:r>
      <w:r>
        <w:rPr>
          <w:rFonts w:ascii="Times New Roman" w:eastAsia="Times New Roman" w:hAnsi="Times New Roman" w:cs="Times New Roman"/>
          <w:color w:val="2D2D2D"/>
          <w:spacing w:val="2"/>
          <w:sz w:val="32"/>
          <w:szCs w:val="32"/>
        </w:rPr>
        <w:tab/>
        <w:t xml:space="preserve"> полномочий;</w:t>
      </w:r>
      <w:r>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подачи им заявления о выходе из с</w:t>
      </w:r>
      <w:r>
        <w:rPr>
          <w:rFonts w:ascii="Times New Roman" w:eastAsia="Times New Roman" w:hAnsi="Times New Roman" w:cs="Times New Roman"/>
          <w:color w:val="2D2D2D"/>
          <w:spacing w:val="2"/>
          <w:sz w:val="32"/>
          <w:szCs w:val="32"/>
        </w:rPr>
        <w:t>остава Общественной палаты;</w:t>
      </w:r>
      <w:r>
        <w:rPr>
          <w:rFonts w:ascii="Times New Roman" w:eastAsia="Times New Roman" w:hAnsi="Times New Roman" w:cs="Times New Roman"/>
          <w:color w:val="2D2D2D"/>
          <w:spacing w:val="2"/>
          <w:sz w:val="32"/>
          <w:szCs w:val="32"/>
        </w:rPr>
        <w:br/>
        <w:t>3)</w:t>
      </w:r>
      <w:r w:rsidR="00DA3270" w:rsidRPr="00DA3270">
        <w:rPr>
          <w:rFonts w:ascii="Times New Roman" w:eastAsia="Times New Roman" w:hAnsi="Times New Roman" w:cs="Times New Roman"/>
          <w:color w:val="2D2D2D"/>
          <w:spacing w:val="2"/>
          <w:sz w:val="32"/>
          <w:szCs w:val="32"/>
        </w:rPr>
        <w:t>неспособности его по состоянию здоровья участвовать в работе Общественной палаты в течение бо</w:t>
      </w:r>
      <w:r>
        <w:rPr>
          <w:rFonts w:ascii="Times New Roman" w:eastAsia="Times New Roman" w:hAnsi="Times New Roman" w:cs="Times New Roman"/>
          <w:color w:val="2D2D2D"/>
          <w:spacing w:val="2"/>
          <w:sz w:val="32"/>
          <w:szCs w:val="32"/>
        </w:rPr>
        <w:t>лее четырех месяцев подряд;</w:t>
      </w:r>
      <w:proofErr w:type="gramEnd"/>
      <w:r>
        <w:rPr>
          <w:rFonts w:ascii="Times New Roman" w:eastAsia="Times New Roman" w:hAnsi="Times New Roman" w:cs="Times New Roman"/>
          <w:color w:val="2D2D2D"/>
          <w:spacing w:val="2"/>
          <w:sz w:val="32"/>
          <w:szCs w:val="32"/>
        </w:rPr>
        <w:br/>
      </w:r>
      <w:proofErr w:type="gramStart"/>
      <w:r>
        <w:rPr>
          <w:rFonts w:ascii="Times New Roman" w:eastAsia="Times New Roman" w:hAnsi="Times New Roman" w:cs="Times New Roman"/>
          <w:color w:val="2D2D2D"/>
          <w:spacing w:val="2"/>
          <w:sz w:val="32"/>
          <w:szCs w:val="32"/>
        </w:rPr>
        <w:t>4)</w:t>
      </w:r>
      <w:r w:rsidR="00DA3270" w:rsidRPr="00DA3270">
        <w:rPr>
          <w:rFonts w:ascii="Times New Roman" w:eastAsia="Times New Roman" w:hAnsi="Times New Roman" w:cs="Times New Roman"/>
          <w:color w:val="2D2D2D"/>
          <w:spacing w:val="2"/>
          <w:sz w:val="32"/>
          <w:szCs w:val="32"/>
        </w:rPr>
        <w:t>вступления в законную силу вынесенного в отношении него</w:t>
      </w:r>
      <w:r>
        <w:rPr>
          <w:rFonts w:ascii="Times New Roman" w:eastAsia="Times New Roman" w:hAnsi="Times New Roman" w:cs="Times New Roman"/>
          <w:color w:val="2D2D2D"/>
          <w:spacing w:val="2"/>
          <w:sz w:val="32"/>
          <w:szCs w:val="32"/>
        </w:rPr>
        <w:t xml:space="preserve"> обвинительного</w:t>
      </w:r>
      <w:r>
        <w:rPr>
          <w:rFonts w:ascii="Times New Roman" w:eastAsia="Times New Roman" w:hAnsi="Times New Roman" w:cs="Times New Roman"/>
          <w:color w:val="2D2D2D"/>
          <w:spacing w:val="2"/>
          <w:sz w:val="32"/>
          <w:szCs w:val="32"/>
        </w:rPr>
        <w:tab/>
        <w:t xml:space="preserve"> приговора</w:t>
      </w:r>
      <w:r>
        <w:rPr>
          <w:rFonts w:ascii="Times New Roman" w:eastAsia="Times New Roman" w:hAnsi="Times New Roman" w:cs="Times New Roman"/>
          <w:color w:val="2D2D2D"/>
          <w:spacing w:val="2"/>
          <w:sz w:val="32"/>
          <w:szCs w:val="32"/>
        </w:rPr>
        <w:tab/>
        <w:t xml:space="preserve"> суда;</w:t>
      </w:r>
      <w:r w:rsidR="00DA3270" w:rsidRPr="00DA3270">
        <w:rPr>
          <w:rFonts w:ascii="Times New Roman" w:eastAsia="Times New Roman" w:hAnsi="Times New Roman" w:cs="Times New Roman"/>
          <w:color w:val="2D2D2D"/>
          <w:spacing w:val="2"/>
          <w:sz w:val="32"/>
          <w:szCs w:val="32"/>
        </w:rPr>
        <w:br/>
        <w:t>5) признания его недееспособным, безвестно отсутствующим или умершим на основании решения суд</w:t>
      </w:r>
      <w:r>
        <w:rPr>
          <w:rFonts w:ascii="Times New Roman" w:eastAsia="Times New Roman" w:hAnsi="Times New Roman" w:cs="Times New Roman"/>
          <w:color w:val="2D2D2D"/>
          <w:spacing w:val="2"/>
          <w:sz w:val="32"/>
          <w:szCs w:val="32"/>
        </w:rPr>
        <w:t>а, вступившего в законную силу;</w:t>
      </w:r>
      <w:r>
        <w:rPr>
          <w:rFonts w:ascii="Times New Roman" w:eastAsia="Times New Roman" w:hAnsi="Times New Roman" w:cs="Times New Roman"/>
          <w:color w:val="2D2D2D"/>
          <w:spacing w:val="2"/>
          <w:sz w:val="32"/>
          <w:szCs w:val="32"/>
        </w:rPr>
        <w:br/>
        <w:t>6)</w:t>
      </w:r>
      <w:r w:rsidR="00DA3270" w:rsidRPr="00DA3270">
        <w:rPr>
          <w:rFonts w:ascii="Times New Roman" w:eastAsia="Times New Roman" w:hAnsi="Times New Roman" w:cs="Times New Roman"/>
          <w:color w:val="2D2D2D"/>
          <w:spacing w:val="2"/>
          <w:sz w:val="32"/>
          <w:szCs w:val="32"/>
        </w:rPr>
        <w:t>грубого нарушения им Кодекса этики - по решению не менее половины членов Общественной палаты, принятому на пленарном зас</w:t>
      </w:r>
      <w:r>
        <w:rPr>
          <w:rFonts w:ascii="Times New Roman" w:eastAsia="Times New Roman" w:hAnsi="Times New Roman" w:cs="Times New Roman"/>
          <w:color w:val="2D2D2D"/>
          <w:spacing w:val="2"/>
          <w:sz w:val="32"/>
          <w:szCs w:val="32"/>
        </w:rPr>
        <w:t>едании</w:t>
      </w:r>
      <w:r>
        <w:rPr>
          <w:rFonts w:ascii="Times New Roman" w:eastAsia="Times New Roman" w:hAnsi="Times New Roman" w:cs="Times New Roman"/>
          <w:color w:val="2D2D2D"/>
          <w:spacing w:val="2"/>
          <w:sz w:val="32"/>
          <w:szCs w:val="32"/>
        </w:rPr>
        <w:tab/>
        <w:t xml:space="preserve"> Общественной</w:t>
      </w:r>
      <w:r>
        <w:rPr>
          <w:rFonts w:ascii="Times New Roman" w:eastAsia="Times New Roman" w:hAnsi="Times New Roman" w:cs="Times New Roman"/>
          <w:color w:val="2D2D2D"/>
          <w:spacing w:val="2"/>
          <w:sz w:val="32"/>
          <w:szCs w:val="32"/>
        </w:rPr>
        <w:tab/>
        <w:t xml:space="preserve"> палаты;</w:t>
      </w:r>
      <w:proofErr w:type="gramEnd"/>
      <w:r>
        <w:rPr>
          <w:rFonts w:ascii="Times New Roman" w:eastAsia="Times New Roman" w:hAnsi="Times New Roman" w:cs="Times New Roman"/>
          <w:color w:val="2D2D2D"/>
          <w:spacing w:val="2"/>
          <w:sz w:val="32"/>
          <w:szCs w:val="32"/>
        </w:rPr>
        <w:br/>
        <w:t>7)</w:t>
      </w:r>
      <w:r w:rsidR="00DA3270" w:rsidRPr="00DA3270">
        <w:rPr>
          <w:rFonts w:ascii="Times New Roman" w:eastAsia="Times New Roman" w:hAnsi="Times New Roman" w:cs="Times New Roman"/>
          <w:color w:val="2D2D2D"/>
          <w:spacing w:val="2"/>
          <w:sz w:val="32"/>
          <w:szCs w:val="32"/>
        </w:rPr>
        <w:t xml:space="preserve">избрания или назначения на должность, не совместимую со статусом </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члена</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 xml:space="preserve"> Общественной</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 xml:space="preserve"> палаты;</w:t>
      </w:r>
      <w:r w:rsidR="00DA3270" w:rsidRPr="00DA3270">
        <w:rPr>
          <w:rFonts w:ascii="Times New Roman" w:eastAsia="Times New Roman" w:hAnsi="Times New Roman" w:cs="Times New Roman"/>
          <w:color w:val="2D2D2D"/>
          <w:spacing w:val="2"/>
          <w:sz w:val="32"/>
          <w:szCs w:val="32"/>
        </w:rPr>
        <w:br/>
      </w:r>
      <w:r w:rsidR="00DA3270" w:rsidRPr="00DA3270">
        <w:rPr>
          <w:rFonts w:ascii="Times New Roman" w:eastAsia="Times New Roman" w:hAnsi="Times New Roman" w:cs="Times New Roman"/>
          <w:color w:val="2D2D2D"/>
          <w:spacing w:val="2"/>
          <w:sz w:val="32"/>
          <w:szCs w:val="32"/>
        </w:rPr>
        <w:br/>
      </w:r>
      <w:r w:rsidR="00DA3270" w:rsidRPr="00DA3270">
        <w:rPr>
          <w:rFonts w:ascii="Times New Roman" w:eastAsia="Times New Roman" w:hAnsi="Times New Roman" w:cs="Times New Roman"/>
          <w:color w:val="2D2D2D"/>
          <w:spacing w:val="2"/>
          <w:sz w:val="32"/>
          <w:szCs w:val="32"/>
        </w:rPr>
        <w:lastRenderedPageBreak/>
        <w:t>8) утратил силу. - </w:t>
      </w:r>
      <w:hyperlink r:id="rId37" w:history="1">
        <w:r w:rsidR="00DA3270" w:rsidRPr="00DA3270">
          <w:rPr>
            <w:rFonts w:ascii="Times New Roman" w:eastAsia="Times New Roman" w:hAnsi="Times New Roman" w:cs="Times New Roman"/>
            <w:color w:val="00466E"/>
            <w:spacing w:val="2"/>
            <w:sz w:val="32"/>
            <w:szCs w:val="32"/>
            <w:u w:val="single"/>
          </w:rPr>
          <w:t>Закон Республики Бурятия от 07.03.2014 N 343-V</w:t>
        </w:r>
      </w:hyperlink>
      <w:r>
        <w:rPr>
          <w:rFonts w:ascii="Times New Roman" w:eastAsia="Times New Roman" w:hAnsi="Times New Roman" w:cs="Times New Roman"/>
          <w:color w:val="2D2D2D"/>
          <w:spacing w:val="2"/>
          <w:sz w:val="32"/>
          <w:szCs w:val="32"/>
        </w:rPr>
        <w:t>;</w:t>
      </w:r>
      <w:r>
        <w:rPr>
          <w:rFonts w:ascii="Times New Roman" w:eastAsia="Times New Roman" w:hAnsi="Times New Roman" w:cs="Times New Roman"/>
          <w:color w:val="2D2D2D"/>
          <w:spacing w:val="2"/>
          <w:sz w:val="32"/>
          <w:szCs w:val="32"/>
        </w:rPr>
        <w:br/>
        <w:t>9)его</w:t>
      </w:r>
      <w:r w:rsidR="00DA3270" w:rsidRPr="00DA3270">
        <w:rPr>
          <w:rFonts w:ascii="Times New Roman" w:eastAsia="Times New Roman" w:hAnsi="Times New Roman" w:cs="Times New Roman"/>
          <w:color w:val="2D2D2D"/>
          <w:spacing w:val="2"/>
          <w:sz w:val="32"/>
          <w:szCs w:val="32"/>
        </w:rPr>
        <w:t xml:space="preserve"> </w:t>
      </w:r>
      <w:r>
        <w:rPr>
          <w:rFonts w:ascii="Times New Roman" w:eastAsia="Times New Roman" w:hAnsi="Times New Roman" w:cs="Times New Roman"/>
          <w:color w:val="2D2D2D"/>
          <w:spacing w:val="2"/>
          <w:sz w:val="32"/>
          <w:szCs w:val="32"/>
        </w:rPr>
        <w:tab/>
        <w:t>смерти.</w:t>
      </w:r>
      <w:r w:rsidR="00DA3270" w:rsidRPr="00DA3270">
        <w:rPr>
          <w:rFonts w:ascii="Times New Roman" w:eastAsia="Times New Roman" w:hAnsi="Times New Roman" w:cs="Times New Roman"/>
          <w:color w:val="2D2D2D"/>
          <w:spacing w:val="2"/>
          <w:sz w:val="32"/>
          <w:szCs w:val="32"/>
        </w:rPr>
        <w:br/>
        <w:t xml:space="preserve">2. Полномочия члена Общественной палаты приостанавливаются в порядке, предусмотренном Регламентом </w:t>
      </w:r>
      <w:r>
        <w:rPr>
          <w:rFonts w:ascii="Times New Roman" w:eastAsia="Times New Roman" w:hAnsi="Times New Roman" w:cs="Times New Roman"/>
          <w:color w:val="2D2D2D"/>
          <w:spacing w:val="2"/>
          <w:sz w:val="32"/>
          <w:szCs w:val="32"/>
        </w:rPr>
        <w:t>Общественной палаты, в случаях:</w:t>
      </w:r>
      <w:r>
        <w:rPr>
          <w:rFonts w:ascii="Times New Roman" w:eastAsia="Times New Roman" w:hAnsi="Times New Roman" w:cs="Times New Roman"/>
          <w:color w:val="2D2D2D"/>
          <w:spacing w:val="2"/>
          <w:sz w:val="32"/>
          <w:szCs w:val="32"/>
        </w:rPr>
        <w:br/>
        <w:t>1)</w:t>
      </w:r>
      <w:r w:rsidR="00DA3270" w:rsidRPr="00DA3270">
        <w:rPr>
          <w:rFonts w:ascii="Times New Roman" w:eastAsia="Times New Roman" w:hAnsi="Times New Roman" w:cs="Times New Roman"/>
          <w:color w:val="2D2D2D"/>
          <w:spacing w:val="2"/>
          <w:sz w:val="32"/>
          <w:szCs w:val="32"/>
        </w:rPr>
        <w:t xml:space="preserve">предъявления ему обвинения в совершении преступления в порядке, </w:t>
      </w:r>
      <w:r w:rsidR="000906CF">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установленном</w:t>
      </w:r>
      <w:r w:rsidR="000906CF">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 xml:space="preserve"> уголовно-процессуальным законода</w:t>
      </w:r>
      <w:r>
        <w:rPr>
          <w:rFonts w:ascii="Times New Roman" w:eastAsia="Times New Roman" w:hAnsi="Times New Roman" w:cs="Times New Roman"/>
          <w:color w:val="2D2D2D"/>
          <w:spacing w:val="2"/>
          <w:sz w:val="32"/>
          <w:szCs w:val="32"/>
        </w:rPr>
        <w:t xml:space="preserve">тельством </w:t>
      </w:r>
      <w:r>
        <w:rPr>
          <w:rFonts w:ascii="Times New Roman" w:eastAsia="Times New Roman" w:hAnsi="Times New Roman" w:cs="Times New Roman"/>
          <w:color w:val="2D2D2D"/>
          <w:spacing w:val="2"/>
          <w:sz w:val="32"/>
          <w:szCs w:val="32"/>
        </w:rPr>
        <w:tab/>
        <w:t>Российской</w:t>
      </w:r>
      <w:r>
        <w:rPr>
          <w:rFonts w:ascii="Times New Roman" w:eastAsia="Times New Roman" w:hAnsi="Times New Roman" w:cs="Times New Roman"/>
          <w:color w:val="2D2D2D"/>
          <w:spacing w:val="2"/>
          <w:sz w:val="32"/>
          <w:szCs w:val="32"/>
        </w:rPr>
        <w:tab/>
        <w:t xml:space="preserve"> Федерации;</w:t>
      </w:r>
      <w:r>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назначения ему административного наказания в виде административного</w:t>
      </w:r>
      <w:r>
        <w:rPr>
          <w:rFonts w:ascii="Times New Roman" w:eastAsia="Times New Roman" w:hAnsi="Times New Roman" w:cs="Times New Roman"/>
          <w:color w:val="2D2D2D"/>
          <w:spacing w:val="2"/>
          <w:sz w:val="32"/>
          <w:szCs w:val="32"/>
        </w:rPr>
        <w:tab/>
        <w:t xml:space="preserve"> ареста;</w:t>
      </w:r>
      <w:r w:rsidR="00DA3270" w:rsidRPr="00DA3270">
        <w:rPr>
          <w:rFonts w:ascii="Times New Roman" w:eastAsia="Times New Roman" w:hAnsi="Times New Roman" w:cs="Times New Roman"/>
          <w:color w:val="2D2D2D"/>
          <w:spacing w:val="2"/>
          <w:sz w:val="32"/>
          <w:szCs w:val="32"/>
        </w:rPr>
        <w:br/>
      </w:r>
      <w:proofErr w:type="gramStart"/>
      <w:r w:rsidR="00DA3270" w:rsidRPr="00DA3270">
        <w:rPr>
          <w:rFonts w:ascii="Times New Roman" w:eastAsia="Times New Roman" w:hAnsi="Times New Roman" w:cs="Times New Roman"/>
          <w:color w:val="2D2D2D"/>
          <w:spacing w:val="2"/>
          <w:sz w:val="32"/>
          <w:szCs w:val="32"/>
        </w:rPr>
        <w:t>3) регистрации его в качестве кандидата на должность Президента Российской Федерации, кандидата на должность Главы Республики Бурятия, кандидата в депутаты Народного Хурала Республики Бурятия, кандидата на выборную должность в орган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инициативных групп по проведению референдумов в Российской Федерации.</w:t>
      </w:r>
      <w:proofErr w:type="gramEnd"/>
    </w:p>
    <w:p w:rsidR="00DA3270" w:rsidRPr="001F7111" w:rsidRDefault="00DA3270" w:rsidP="00DA3270">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sidRPr="001F7111">
        <w:rPr>
          <w:rFonts w:ascii="Times New Roman" w:eastAsia="Times New Roman" w:hAnsi="Times New Roman" w:cs="Times New Roman"/>
          <w:b/>
          <w:color w:val="4C4C4C"/>
          <w:spacing w:val="2"/>
          <w:sz w:val="32"/>
          <w:szCs w:val="32"/>
        </w:rPr>
        <w:t>Статья 13.1. Порядок избрания представителя Общественной палаты в состав Общественной палаты Российской Федерации</w:t>
      </w:r>
    </w:p>
    <w:p w:rsidR="00DA3270" w:rsidRPr="00DA3270" w:rsidRDefault="00DA3270" w:rsidP="001F7111">
      <w:pPr>
        <w:shd w:val="clear" w:color="auto" w:fill="FFFFFF"/>
        <w:spacing w:after="0" w:line="240" w:lineRule="auto"/>
        <w:ind w:left="142"/>
        <w:jc w:val="both"/>
        <w:textAlignment w:val="baseline"/>
        <w:rPr>
          <w:rFonts w:ascii="Times New Roman" w:eastAsia="Times New Roman" w:hAnsi="Times New Roman" w:cs="Times New Roman"/>
          <w:color w:val="2D2D2D"/>
          <w:spacing w:val="2"/>
          <w:sz w:val="32"/>
          <w:szCs w:val="32"/>
        </w:rPr>
      </w:pPr>
      <w:r w:rsidRPr="00DA3270">
        <w:rPr>
          <w:rFonts w:ascii="Times New Roman" w:eastAsia="Times New Roman" w:hAnsi="Times New Roman" w:cs="Times New Roman"/>
          <w:color w:val="2D2D2D"/>
          <w:spacing w:val="2"/>
          <w:sz w:val="32"/>
          <w:szCs w:val="32"/>
        </w:rPr>
        <w:t>(введена </w:t>
      </w:r>
      <w:hyperlink r:id="rId38" w:history="1">
        <w:r w:rsidRPr="00DA3270">
          <w:rPr>
            <w:rFonts w:ascii="Times New Roman" w:eastAsia="Times New Roman" w:hAnsi="Times New Roman" w:cs="Times New Roman"/>
            <w:color w:val="00466E"/>
            <w:spacing w:val="2"/>
            <w:sz w:val="32"/>
            <w:szCs w:val="32"/>
            <w:u w:val="single"/>
          </w:rPr>
          <w:t>Законом Республики Бурятия от 07.03.2014 N 343-V</w:t>
        </w:r>
      </w:hyperlink>
      <w:r w:rsidR="001F7111">
        <w:rPr>
          <w:rFonts w:ascii="Times New Roman" w:eastAsia="Times New Roman" w:hAnsi="Times New Roman" w:cs="Times New Roman"/>
          <w:color w:val="2D2D2D"/>
          <w:spacing w:val="2"/>
          <w:sz w:val="32"/>
          <w:szCs w:val="32"/>
        </w:rPr>
        <w:t>)</w:t>
      </w:r>
      <w:r w:rsidRPr="00DA3270">
        <w:rPr>
          <w:rFonts w:ascii="Times New Roman" w:eastAsia="Times New Roman" w:hAnsi="Times New Roman" w:cs="Times New Roman"/>
          <w:color w:val="2D2D2D"/>
          <w:spacing w:val="2"/>
          <w:sz w:val="32"/>
          <w:szCs w:val="32"/>
        </w:rPr>
        <w:br/>
        <w:t xml:space="preserve">1. </w:t>
      </w:r>
      <w:proofErr w:type="gramStart"/>
      <w:r w:rsidRPr="00DA3270">
        <w:rPr>
          <w:rFonts w:ascii="Times New Roman" w:eastAsia="Times New Roman" w:hAnsi="Times New Roman" w:cs="Times New Roman"/>
          <w:color w:val="2D2D2D"/>
          <w:spacing w:val="2"/>
          <w:sz w:val="32"/>
          <w:szCs w:val="32"/>
        </w:rPr>
        <w:t>Не позднее тридцати дней со дня инициирования Президентом Российской Федерации процедуры формирования нового состава Общественной палаты Российской Федерации Общественная палата на своем заседании избирает из своего состава одного представителя, обладающего безупречной репутацией, в состав Общественн</w:t>
      </w:r>
      <w:r w:rsidR="001F7111">
        <w:rPr>
          <w:rFonts w:ascii="Times New Roman" w:eastAsia="Times New Roman" w:hAnsi="Times New Roman" w:cs="Times New Roman"/>
          <w:color w:val="2D2D2D"/>
          <w:spacing w:val="2"/>
          <w:sz w:val="32"/>
          <w:szCs w:val="32"/>
        </w:rPr>
        <w:t>ой палаты Российской Федерации.</w:t>
      </w:r>
      <w:r w:rsidR="001F7111">
        <w:rPr>
          <w:rFonts w:ascii="Times New Roman" w:eastAsia="Times New Roman" w:hAnsi="Times New Roman" w:cs="Times New Roman"/>
          <w:color w:val="2D2D2D"/>
          <w:spacing w:val="2"/>
          <w:sz w:val="32"/>
          <w:szCs w:val="32"/>
        </w:rPr>
        <w:br/>
        <w:t>2.</w:t>
      </w:r>
      <w:r w:rsidRPr="00DA3270">
        <w:rPr>
          <w:rFonts w:ascii="Times New Roman" w:eastAsia="Times New Roman" w:hAnsi="Times New Roman" w:cs="Times New Roman"/>
          <w:color w:val="2D2D2D"/>
          <w:spacing w:val="2"/>
          <w:sz w:val="32"/>
          <w:szCs w:val="32"/>
        </w:rPr>
        <w:t xml:space="preserve">Избрание представителя в состав Общественной палаты Российской Федерации проводится путем тайного альтернативного голосования большинством голосов от общего числа </w:t>
      </w:r>
      <w:r w:rsidR="001F7111">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членов</w:t>
      </w:r>
      <w:r w:rsidR="001F7111">
        <w:rPr>
          <w:rFonts w:ascii="Times New Roman" w:eastAsia="Times New Roman" w:hAnsi="Times New Roman" w:cs="Times New Roman"/>
          <w:color w:val="2D2D2D"/>
          <w:spacing w:val="2"/>
          <w:sz w:val="32"/>
          <w:szCs w:val="32"/>
        </w:rPr>
        <w:tab/>
        <w:t xml:space="preserve"> Общественной </w:t>
      </w:r>
      <w:r w:rsidR="001F7111">
        <w:rPr>
          <w:rFonts w:ascii="Times New Roman" w:eastAsia="Times New Roman" w:hAnsi="Times New Roman" w:cs="Times New Roman"/>
          <w:color w:val="2D2D2D"/>
          <w:spacing w:val="2"/>
          <w:sz w:val="32"/>
          <w:szCs w:val="32"/>
        </w:rPr>
        <w:tab/>
        <w:t>палаты</w:t>
      </w:r>
      <w:proofErr w:type="gramEnd"/>
      <w:r w:rsidR="001F7111">
        <w:rPr>
          <w:rFonts w:ascii="Times New Roman" w:eastAsia="Times New Roman" w:hAnsi="Times New Roman" w:cs="Times New Roman"/>
          <w:color w:val="2D2D2D"/>
          <w:spacing w:val="2"/>
          <w:sz w:val="32"/>
          <w:szCs w:val="32"/>
        </w:rPr>
        <w:t>.</w:t>
      </w:r>
      <w:r w:rsidR="001F7111">
        <w:rPr>
          <w:rFonts w:ascii="Times New Roman" w:eastAsia="Times New Roman" w:hAnsi="Times New Roman" w:cs="Times New Roman"/>
          <w:color w:val="2D2D2D"/>
          <w:spacing w:val="2"/>
          <w:sz w:val="32"/>
          <w:szCs w:val="32"/>
        </w:rPr>
        <w:br/>
        <w:t>3.</w:t>
      </w:r>
      <w:r w:rsidRPr="00DA3270">
        <w:rPr>
          <w:rFonts w:ascii="Times New Roman" w:eastAsia="Times New Roman" w:hAnsi="Times New Roman" w:cs="Times New Roman"/>
          <w:color w:val="2D2D2D"/>
          <w:spacing w:val="2"/>
          <w:sz w:val="32"/>
          <w:szCs w:val="32"/>
        </w:rPr>
        <w:t xml:space="preserve">Председатель Общественной палаты не может одновременно являться членом Общественной палаты Российской Федерации. В случае избрания председателя Общественной палаты в состав Общественной палаты Российской Федерации он обязан сложить полномочия председателя </w:t>
      </w:r>
      <w:r w:rsidR="001F7111">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Общественной</w:t>
      </w:r>
      <w:r w:rsidR="001F7111">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 xml:space="preserve"> палаты.</w:t>
      </w:r>
      <w:r w:rsidRPr="00DA3270">
        <w:rPr>
          <w:rFonts w:ascii="Times New Roman" w:eastAsia="Times New Roman" w:hAnsi="Times New Roman" w:cs="Times New Roman"/>
          <w:color w:val="2D2D2D"/>
          <w:spacing w:val="2"/>
          <w:sz w:val="32"/>
          <w:szCs w:val="32"/>
        </w:rPr>
        <w:br/>
      </w:r>
      <w:r w:rsidR="001F7111">
        <w:rPr>
          <w:rFonts w:ascii="Times New Roman" w:eastAsia="Times New Roman" w:hAnsi="Times New Roman" w:cs="Times New Roman"/>
          <w:color w:val="2D2D2D"/>
          <w:spacing w:val="2"/>
          <w:sz w:val="32"/>
          <w:szCs w:val="32"/>
        </w:rPr>
        <w:t>4.</w:t>
      </w:r>
      <w:r w:rsidRPr="00DA3270">
        <w:rPr>
          <w:rFonts w:ascii="Times New Roman" w:eastAsia="Times New Roman" w:hAnsi="Times New Roman" w:cs="Times New Roman"/>
          <w:color w:val="2D2D2D"/>
          <w:spacing w:val="2"/>
          <w:sz w:val="32"/>
          <w:szCs w:val="32"/>
        </w:rPr>
        <w:t xml:space="preserve">Включение представителя Общественной палаты в состав Общественной палаты Российской Федерации осуществляется на </w:t>
      </w:r>
      <w:r w:rsidRPr="00DA3270">
        <w:rPr>
          <w:rFonts w:ascii="Times New Roman" w:eastAsia="Times New Roman" w:hAnsi="Times New Roman" w:cs="Times New Roman"/>
          <w:color w:val="2D2D2D"/>
          <w:spacing w:val="2"/>
          <w:sz w:val="32"/>
          <w:szCs w:val="32"/>
        </w:rPr>
        <w:lastRenderedPageBreak/>
        <w:t>основании выписки из протокола заседания Общественной палаты.</w:t>
      </w:r>
    </w:p>
    <w:p w:rsidR="00DA3270" w:rsidRPr="001F7111" w:rsidRDefault="00DA3270" w:rsidP="001F7111">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sidRPr="001F7111">
        <w:rPr>
          <w:rFonts w:ascii="Times New Roman" w:eastAsia="Times New Roman" w:hAnsi="Times New Roman" w:cs="Times New Roman"/>
          <w:b/>
          <w:color w:val="4C4C4C"/>
          <w:spacing w:val="2"/>
          <w:sz w:val="32"/>
          <w:szCs w:val="32"/>
        </w:rPr>
        <w:t>Статья 14. Основные формы работы Общественной палаты</w:t>
      </w:r>
      <w:r w:rsidRPr="001F7111">
        <w:rPr>
          <w:rFonts w:ascii="Times New Roman" w:eastAsia="Times New Roman" w:hAnsi="Times New Roman" w:cs="Times New Roman"/>
          <w:b/>
          <w:color w:val="2D2D2D"/>
          <w:spacing w:val="2"/>
          <w:sz w:val="32"/>
          <w:szCs w:val="32"/>
        </w:rPr>
        <w:br/>
      </w:r>
      <w:r w:rsidR="001F7111">
        <w:rPr>
          <w:rFonts w:ascii="Times New Roman" w:eastAsia="Times New Roman" w:hAnsi="Times New Roman" w:cs="Times New Roman"/>
          <w:color w:val="2D2D2D"/>
          <w:spacing w:val="2"/>
          <w:sz w:val="32"/>
          <w:szCs w:val="32"/>
        </w:rPr>
        <w:t>1.</w:t>
      </w:r>
      <w:r w:rsidRPr="00DA3270">
        <w:rPr>
          <w:rFonts w:ascii="Times New Roman" w:eastAsia="Times New Roman" w:hAnsi="Times New Roman" w:cs="Times New Roman"/>
          <w:color w:val="2D2D2D"/>
          <w:spacing w:val="2"/>
          <w:sz w:val="32"/>
          <w:szCs w:val="32"/>
        </w:rPr>
        <w:t>Основными формами работы Общественной палаты являются пленарные заседания Общественной палаты, заседания Совета Общественной палаты, комиссий и раб</w:t>
      </w:r>
      <w:r w:rsidR="001F7111">
        <w:rPr>
          <w:rFonts w:ascii="Times New Roman" w:eastAsia="Times New Roman" w:hAnsi="Times New Roman" w:cs="Times New Roman"/>
          <w:color w:val="2D2D2D"/>
          <w:spacing w:val="2"/>
          <w:sz w:val="32"/>
          <w:szCs w:val="32"/>
        </w:rPr>
        <w:t>очих групп Общественной палаты.</w:t>
      </w:r>
      <w:r w:rsidRPr="00DA3270">
        <w:rPr>
          <w:rFonts w:ascii="Times New Roman" w:eastAsia="Times New Roman" w:hAnsi="Times New Roman" w:cs="Times New Roman"/>
          <w:color w:val="2D2D2D"/>
          <w:spacing w:val="2"/>
          <w:sz w:val="32"/>
          <w:szCs w:val="32"/>
        </w:rPr>
        <w:br/>
      </w:r>
      <w:r w:rsidR="001F7111">
        <w:rPr>
          <w:rFonts w:ascii="Times New Roman" w:eastAsia="Times New Roman" w:hAnsi="Times New Roman" w:cs="Times New Roman"/>
          <w:color w:val="2D2D2D"/>
          <w:spacing w:val="2"/>
          <w:sz w:val="32"/>
          <w:szCs w:val="32"/>
        </w:rPr>
        <w:t>2.</w:t>
      </w:r>
      <w:r w:rsidRPr="00DA3270">
        <w:rPr>
          <w:rFonts w:ascii="Times New Roman" w:eastAsia="Times New Roman" w:hAnsi="Times New Roman" w:cs="Times New Roman"/>
          <w:color w:val="2D2D2D"/>
          <w:spacing w:val="2"/>
          <w:sz w:val="32"/>
          <w:szCs w:val="32"/>
        </w:rPr>
        <w:t>Пленарные заседания Общественной палаты проводятся не реже двух раз в год. По решению Совета Общественной палаты может быть проведено вн</w:t>
      </w:r>
      <w:r w:rsidR="001F7111">
        <w:rPr>
          <w:rFonts w:ascii="Times New Roman" w:eastAsia="Times New Roman" w:hAnsi="Times New Roman" w:cs="Times New Roman"/>
          <w:color w:val="2D2D2D"/>
          <w:spacing w:val="2"/>
          <w:sz w:val="32"/>
          <w:szCs w:val="32"/>
        </w:rPr>
        <w:t>еочередное пленарное заседание.</w:t>
      </w:r>
      <w:r w:rsidR="000906CF">
        <w:rPr>
          <w:rFonts w:ascii="Times New Roman" w:eastAsia="Times New Roman" w:hAnsi="Times New Roman" w:cs="Times New Roman"/>
          <w:color w:val="2D2D2D"/>
          <w:spacing w:val="2"/>
          <w:sz w:val="32"/>
          <w:szCs w:val="32"/>
        </w:rPr>
        <w:br/>
        <w:t>3.</w:t>
      </w:r>
      <w:r w:rsidRPr="00DA3270">
        <w:rPr>
          <w:rFonts w:ascii="Times New Roman" w:eastAsia="Times New Roman" w:hAnsi="Times New Roman" w:cs="Times New Roman"/>
          <w:color w:val="2D2D2D"/>
          <w:spacing w:val="2"/>
          <w:sz w:val="32"/>
          <w:szCs w:val="32"/>
        </w:rPr>
        <w:t>Для реализации целей и задач, возложенных на Общественную палату настоящим Законо</w:t>
      </w:r>
      <w:r w:rsidR="001F7111">
        <w:rPr>
          <w:rFonts w:ascii="Times New Roman" w:eastAsia="Times New Roman" w:hAnsi="Times New Roman" w:cs="Times New Roman"/>
          <w:color w:val="2D2D2D"/>
          <w:spacing w:val="2"/>
          <w:sz w:val="32"/>
          <w:szCs w:val="32"/>
        </w:rPr>
        <w:t>м, Общественная палата вправе:</w:t>
      </w:r>
      <w:r w:rsidRPr="00DA3270">
        <w:rPr>
          <w:rFonts w:ascii="Times New Roman" w:eastAsia="Times New Roman" w:hAnsi="Times New Roman" w:cs="Times New Roman"/>
          <w:color w:val="2D2D2D"/>
          <w:spacing w:val="2"/>
          <w:sz w:val="32"/>
          <w:szCs w:val="32"/>
        </w:rPr>
        <w:br/>
        <w:t>1) проводить слушания по общественно важным проблемам в порядке, установленном Регламентом Обществе</w:t>
      </w:r>
      <w:r w:rsidR="001F7111">
        <w:rPr>
          <w:rFonts w:ascii="Times New Roman" w:eastAsia="Times New Roman" w:hAnsi="Times New Roman" w:cs="Times New Roman"/>
          <w:color w:val="2D2D2D"/>
          <w:spacing w:val="2"/>
          <w:sz w:val="32"/>
          <w:szCs w:val="32"/>
        </w:rPr>
        <w:t>нной палаты Республики</w:t>
      </w:r>
      <w:r w:rsidR="001F7111">
        <w:rPr>
          <w:rFonts w:ascii="Times New Roman" w:eastAsia="Times New Roman" w:hAnsi="Times New Roman" w:cs="Times New Roman"/>
          <w:color w:val="2D2D2D"/>
          <w:spacing w:val="2"/>
          <w:sz w:val="32"/>
          <w:szCs w:val="32"/>
        </w:rPr>
        <w:tab/>
        <w:t xml:space="preserve"> Бурятия;</w:t>
      </w:r>
      <w:r w:rsidRPr="00DA3270">
        <w:rPr>
          <w:rFonts w:ascii="Times New Roman" w:eastAsia="Times New Roman" w:hAnsi="Times New Roman" w:cs="Times New Roman"/>
          <w:color w:val="2D2D2D"/>
          <w:spacing w:val="2"/>
          <w:sz w:val="32"/>
          <w:szCs w:val="32"/>
        </w:rPr>
        <w:br/>
        <w:t>2) давать заключения о нарушениях законодательства Российской Федерации и законодательства Республики Бурятия органами исполнительной власти Республики Бурятия и органами местного самоуправления в Республике Бурятия и направлять указанные заключения в компетентные государственные органы или должностным</w:t>
      </w:r>
      <w:r w:rsidR="001F7111">
        <w:rPr>
          <w:rFonts w:ascii="Times New Roman" w:eastAsia="Times New Roman" w:hAnsi="Times New Roman" w:cs="Times New Roman"/>
          <w:color w:val="2D2D2D"/>
          <w:spacing w:val="2"/>
          <w:sz w:val="32"/>
          <w:szCs w:val="32"/>
        </w:rPr>
        <w:tab/>
        <w:t xml:space="preserve"> лицам;</w:t>
      </w:r>
      <w:r w:rsidR="001F7111">
        <w:rPr>
          <w:rFonts w:ascii="Times New Roman" w:eastAsia="Times New Roman" w:hAnsi="Times New Roman" w:cs="Times New Roman"/>
          <w:color w:val="2D2D2D"/>
          <w:spacing w:val="2"/>
          <w:sz w:val="32"/>
          <w:szCs w:val="32"/>
        </w:rPr>
        <w:br/>
      </w:r>
      <w:proofErr w:type="gramStart"/>
      <w:r w:rsidR="001F7111">
        <w:rPr>
          <w:rFonts w:ascii="Times New Roman" w:eastAsia="Times New Roman" w:hAnsi="Times New Roman" w:cs="Times New Roman"/>
          <w:color w:val="2D2D2D"/>
          <w:spacing w:val="2"/>
          <w:sz w:val="32"/>
          <w:szCs w:val="32"/>
        </w:rPr>
        <w:t>3)</w:t>
      </w:r>
      <w:r w:rsidRPr="00DA3270">
        <w:rPr>
          <w:rFonts w:ascii="Times New Roman" w:eastAsia="Times New Roman" w:hAnsi="Times New Roman" w:cs="Times New Roman"/>
          <w:color w:val="2D2D2D"/>
          <w:spacing w:val="2"/>
          <w:sz w:val="32"/>
          <w:szCs w:val="32"/>
        </w:rPr>
        <w:t>проводить экспертизу проектов законов Республики Бурятия, проектов нормативных правовых актов исполнительных органов государственной власти Республики Бурятия, проектов правовых актов органов местного самоу</w:t>
      </w:r>
      <w:r w:rsidR="001F7111">
        <w:rPr>
          <w:rFonts w:ascii="Times New Roman" w:eastAsia="Times New Roman" w:hAnsi="Times New Roman" w:cs="Times New Roman"/>
          <w:color w:val="2D2D2D"/>
          <w:spacing w:val="2"/>
          <w:sz w:val="32"/>
          <w:szCs w:val="32"/>
        </w:rPr>
        <w:t>правления в Республике Бурятия;</w:t>
      </w:r>
      <w:r w:rsidR="001F7111">
        <w:rPr>
          <w:rFonts w:ascii="Times New Roman" w:eastAsia="Times New Roman" w:hAnsi="Times New Roman" w:cs="Times New Roman"/>
          <w:color w:val="2D2D2D"/>
          <w:spacing w:val="2"/>
          <w:sz w:val="32"/>
          <w:szCs w:val="32"/>
        </w:rPr>
        <w:br/>
        <w:t>4)</w:t>
      </w:r>
      <w:r w:rsidRPr="00DA3270">
        <w:rPr>
          <w:rFonts w:ascii="Times New Roman" w:eastAsia="Times New Roman" w:hAnsi="Times New Roman" w:cs="Times New Roman"/>
          <w:color w:val="2D2D2D"/>
          <w:spacing w:val="2"/>
          <w:sz w:val="32"/>
          <w:szCs w:val="32"/>
        </w:rPr>
        <w:t>приглашать руководителей федеральных органов государственной власти по Республике Бурятия, органов государственной власти Республики Бурятия и органов местного самоуправления в Республике Бурятия на пленарные заседания Общественной</w:t>
      </w:r>
      <w:r w:rsidR="001F7111">
        <w:rPr>
          <w:rFonts w:ascii="Times New Roman" w:eastAsia="Times New Roman" w:hAnsi="Times New Roman" w:cs="Times New Roman"/>
          <w:color w:val="2D2D2D"/>
          <w:spacing w:val="2"/>
          <w:sz w:val="32"/>
          <w:szCs w:val="32"/>
        </w:rPr>
        <w:tab/>
        <w:t xml:space="preserve"> палаты;</w:t>
      </w:r>
      <w:proofErr w:type="gramEnd"/>
      <w:r w:rsidR="001F7111">
        <w:rPr>
          <w:rFonts w:ascii="Times New Roman" w:eastAsia="Times New Roman" w:hAnsi="Times New Roman" w:cs="Times New Roman"/>
          <w:color w:val="2D2D2D"/>
          <w:spacing w:val="2"/>
          <w:sz w:val="32"/>
          <w:szCs w:val="32"/>
        </w:rPr>
        <w:br/>
      </w:r>
      <w:proofErr w:type="gramStart"/>
      <w:r w:rsidR="001F7111">
        <w:rPr>
          <w:rFonts w:ascii="Times New Roman" w:eastAsia="Times New Roman" w:hAnsi="Times New Roman" w:cs="Times New Roman"/>
          <w:color w:val="2D2D2D"/>
          <w:spacing w:val="2"/>
          <w:sz w:val="32"/>
          <w:szCs w:val="32"/>
        </w:rPr>
        <w:t>5)</w:t>
      </w:r>
      <w:r w:rsidRPr="00DA3270">
        <w:rPr>
          <w:rFonts w:ascii="Times New Roman" w:eastAsia="Times New Roman" w:hAnsi="Times New Roman" w:cs="Times New Roman"/>
          <w:color w:val="2D2D2D"/>
          <w:spacing w:val="2"/>
          <w:sz w:val="32"/>
          <w:szCs w:val="32"/>
        </w:rPr>
        <w:t>направлять членов Общественной палаты для участия в заседаниях Правительства Республики Бурятия и Президиума Правительства Республики Бурятия, а также в заседаниях коллегий органов исполнительной власти Республики Бурятия в порядке, определяемом Правите</w:t>
      </w:r>
      <w:r w:rsidR="001F7111">
        <w:rPr>
          <w:rFonts w:ascii="Times New Roman" w:eastAsia="Times New Roman" w:hAnsi="Times New Roman" w:cs="Times New Roman"/>
          <w:color w:val="2D2D2D"/>
          <w:spacing w:val="2"/>
          <w:sz w:val="32"/>
          <w:szCs w:val="32"/>
        </w:rPr>
        <w:t>льством Республики Бурятия;</w:t>
      </w:r>
      <w:r w:rsidR="001F7111">
        <w:rPr>
          <w:rFonts w:ascii="Times New Roman" w:eastAsia="Times New Roman" w:hAnsi="Times New Roman" w:cs="Times New Roman"/>
          <w:color w:val="2D2D2D"/>
          <w:spacing w:val="2"/>
          <w:sz w:val="32"/>
          <w:szCs w:val="32"/>
        </w:rPr>
        <w:br/>
        <w:t>6)</w:t>
      </w:r>
      <w:r w:rsidRPr="00DA3270">
        <w:rPr>
          <w:rFonts w:ascii="Times New Roman" w:eastAsia="Times New Roman" w:hAnsi="Times New Roman" w:cs="Times New Roman"/>
          <w:color w:val="2D2D2D"/>
          <w:spacing w:val="2"/>
          <w:sz w:val="32"/>
          <w:szCs w:val="32"/>
        </w:rPr>
        <w:t>направлять членов Общественной палаты для участия в заседаниях сессий Народного Хурала Республики Бурятия и заседаниях комитетов и комиссий Народного Хурала Республики Бурятия;</w:t>
      </w:r>
      <w:proofErr w:type="gramEnd"/>
      <w:r w:rsidRPr="00DA3270">
        <w:rPr>
          <w:rFonts w:ascii="Times New Roman" w:eastAsia="Times New Roman" w:hAnsi="Times New Roman" w:cs="Times New Roman"/>
          <w:color w:val="2D2D2D"/>
          <w:spacing w:val="2"/>
          <w:sz w:val="32"/>
          <w:szCs w:val="32"/>
        </w:rPr>
        <w:br/>
      </w:r>
      <w:r w:rsidR="001F7111">
        <w:rPr>
          <w:rFonts w:ascii="Times New Roman" w:eastAsia="Times New Roman" w:hAnsi="Times New Roman" w:cs="Times New Roman"/>
          <w:color w:val="2D2D2D"/>
          <w:spacing w:val="2"/>
          <w:sz w:val="32"/>
          <w:szCs w:val="32"/>
        </w:rPr>
        <w:lastRenderedPageBreak/>
        <w:br/>
        <w:t>7)</w:t>
      </w:r>
      <w:r w:rsidRPr="00DA3270">
        <w:rPr>
          <w:rFonts w:ascii="Times New Roman" w:eastAsia="Times New Roman" w:hAnsi="Times New Roman" w:cs="Times New Roman"/>
          <w:color w:val="2D2D2D"/>
          <w:spacing w:val="2"/>
          <w:sz w:val="32"/>
          <w:szCs w:val="32"/>
        </w:rPr>
        <w:t>направлять в соответствии со статьей 20 настоящего Закона запросы Общественной палаты. В период между пленарными заседаниями Общественной палаты запросы от имени Общественной палаты направ</w:t>
      </w:r>
      <w:r w:rsidR="001F7111">
        <w:rPr>
          <w:rFonts w:ascii="Times New Roman" w:eastAsia="Times New Roman" w:hAnsi="Times New Roman" w:cs="Times New Roman"/>
          <w:color w:val="2D2D2D"/>
          <w:spacing w:val="2"/>
          <w:sz w:val="32"/>
          <w:szCs w:val="32"/>
        </w:rPr>
        <w:t>ляет Совет Общественной палаты;</w:t>
      </w:r>
      <w:r w:rsidRPr="00DA3270">
        <w:rPr>
          <w:rFonts w:ascii="Times New Roman" w:eastAsia="Times New Roman" w:hAnsi="Times New Roman" w:cs="Times New Roman"/>
          <w:color w:val="2D2D2D"/>
          <w:spacing w:val="2"/>
          <w:sz w:val="32"/>
          <w:szCs w:val="32"/>
        </w:rPr>
        <w:br/>
        <w:t xml:space="preserve">8) проводить и принимать участие в мероприятиях по вопросам ведения </w:t>
      </w:r>
      <w:r w:rsidR="001F7111">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Общественной</w:t>
      </w:r>
      <w:r w:rsidR="001F7111">
        <w:rPr>
          <w:rFonts w:ascii="Times New Roman" w:eastAsia="Times New Roman" w:hAnsi="Times New Roman" w:cs="Times New Roman"/>
          <w:color w:val="2D2D2D"/>
          <w:spacing w:val="2"/>
          <w:sz w:val="32"/>
          <w:szCs w:val="32"/>
        </w:rPr>
        <w:tab/>
        <w:t xml:space="preserve"> палаты</w:t>
      </w:r>
      <w:proofErr w:type="gramStart"/>
      <w:r w:rsidR="001F7111">
        <w:rPr>
          <w:rFonts w:ascii="Times New Roman" w:eastAsia="Times New Roman" w:hAnsi="Times New Roman" w:cs="Times New Roman"/>
          <w:color w:val="2D2D2D"/>
          <w:spacing w:val="2"/>
          <w:sz w:val="32"/>
          <w:szCs w:val="32"/>
        </w:rPr>
        <w:t>.</w:t>
      </w:r>
      <w:proofErr w:type="gramEnd"/>
      <w:r w:rsidRPr="00DA3270">
        <w:rPr>
          <w:rFonts w:ascii="Times New Roman" w:eastAsia="Times New Roman" w:hAnsi="Times New Roman" w:cs="Times New Roman"/>
          <w:color w:val="2D2D2D"/>
          <w:spacing w:val="2"/>
          <w:sz w:val="32"/>
          <w:szCs w:val="32"/>
        </w:rPr>
        <w:br/>
        <w:t>(</w:t>
      </w:r>
      <w:proofErr w:type="gramStart"/>
      <w:r w:rsidRPr="00DA3270">
        <w:rPr>
          <w:rFonts w:ascii="Times New Roman" w:eastAsia="Times New Roman" w:hAnsi="Times New Roman" w:cs="Times New Roman"/>
          <w:color w:val="2D2D2D"/>
          <w:spacing w:val="2"/>
          <w:sz w:val="32"/>
          <w:szCs w:val="32"/>
        </w:rPr>
        <w:t>п</w:t>
      </w:r>
      <w:proofErr w:type="gramEnd"/>
      <w:r w:rsidRPr="00DA3270">
        <w:rPr>
          <w:rFonts w:ascii="Times New Roman" w:eastAsia="Times New Roman" w:hAnsi="Times New Roman" w:cs="Times New Roman"/>
          <w:color w:val="2D2D2D"/>
          <w:spacing w:val="2"/>
          <w:sz w:val="32"/>
          <w:szCs w:val="32"/>
        </w:rPr>
        <w:t>. 8 введен </w:t>
      </w:r>
      <w:hyperlink r:id="rId39" w:history="1">
        <w:r w:rsidRPr="00DA3270">
          <w:rPr>
            <w:rFonts w:ascii="Times New Roman" w:eastAsia="Times New Roman" w:hAnsi="Times New Roman" w:cs="Times New Roman"/>
            <w:color w:val="00466E"/>
            <w:spacing w:val="2"/>
            <w:sz w:val="32"/>
            <w:szCs w:val="32"/>
            <w:u w:val="single"/>
          </w:rPr>
          <w:t>Законом Республики Бурятия от 02.07.2014 N 624-V</w:t>
        </w:r>
      </w:hyperlink>
      <w:r w:rsidRPr="00DA3270">
        <w:rPr>
          <w:rFonts w:ascii="Times New Roman" w:eastAsia="Times New Roman" w:hAnsi="Times New Roman" w:cs="Times New Roman"/>
          <w:color w:val="2D2D2D"/>
          <w:spacing w:val="2"/>
          <w:sz w:val="32"/>
          <w:szCs w:val="32"/>
        </w:rPr>
        <w:t>)</w:t>
      </w:r>
    </w:p>
    <w:p w:rsidR="00DA3270" w:rsidRPr="001F7111" w:rsidRDefault="001F7111" w:rsidP="001F7111">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proofErr w:type="gramStart"/>
      <w:r>
        <w:rPr>
          <w:rFonts w:ascii="Times New Roman" w:eastAsia="Times New Roman" w:hAnsi="Times New Roman" w:cs="Times New Roman"/>
          <w:b/>
          <w:color w:val="4C4C4C"/>
          <w:spacing w:val="2"/>
          <w:sz w:val="32"/>
          <w:szCs w:val="32"/>
        </w:rPr>
        <w:t>Статья15.</w:t>
      </w:r>
      <w:r w:rsidR="00DA3270" w:rsidRPr="001F7111">
        <w:rPr>
          <w:rFonts w:ascii="Times New Roman" w:eastAsia="Times New Roman" w:hAnsi="Times New Roman" w:cs="Times New Roman"/>
          <w:b/>
          <w:color w:val="4C4C4C"/>
          <w:spacing w:val="2"/>
          <w:sz w:val="32"/>
          <w:szCs w:val="32"/>
        </w:rPr>
        <w:t xml:space="preserve">Решения </w:t>
      </w:r>
      <w:r>
        <w:rPr>
          <w:rFonts w:ascii="Times New Roman" w:eastAsia="Times New Roman" w:hAnsi="Times New Roman" w:cs="Times New Roman"/>
          <w:b/>
          <w:color w:val="4C4C4C"/>
          <w:spacing w:val="2"/>
          <w:sz w:val="32"/>
          <w:szCs w:val="32"/>
        </w:rPr>
        <w:tab/>
      </w:r>
      <w:r w:rsidR="00DA3270" w:rsidRPr="001F7111">
        <w:rPr>
          <w:rFonts w:ascii="Times New Roman" w:eastAsia="Times New Roman" w:hAnsi="Times New Roman" w:cs="Times New Roman"/>
          <w:b/>
          <w:color w:val="4C4C4C"/>
          <w:spacing w:val="2"/>
          <w:sz w:val="32"/>
          <w:szCs w:val="32"/>
        </w:rPr>
        <w:t>Общественной</w:t>
      </w:r>
      <w:r>
        <w:rPr>
          <w:rFonts w:ascii="Times New Roman" w:eastAsia="Times New Roman" w:hAnsi="Times New Roman" w:cs="Times New Roman"/>
          <w:b/>
          <w:color w:val="4C4C4C"/>
          <w:spacing w:val="2"/>
          <w:sz w:val="32"/>
          <w:szCs w:val="32"/>
        </w:rPr>
        <w:tab/>
      </w:r>
      <w:r w:rsidR="00DA3270" w:rsidRPr="001F7111">
        <w:rPr>
          <w:rFonts w:ascii="Times New Roman" w:eastAsia="Times New Roman" w:hAnsi="Times New Roman" w:cs="Times New Roman"/>
          <w:b/>
          <w:color w:val="4C4C4C"/>
          <w:spacing w:val="2"/>
          <w:sz w:val="32"/>
          <w:szCs w:val="32"/>
        </w:rPr>
        <w:t xml:space="preserve"> палаты</w:t>
      </w:r>
      <w:r w:rsidR="00DA3270" w:rsidRPr="001F7111">
        <w:rPr>
          <w:rFonts w:ascii="Times New Roman" w:eastAsia="Times New Roman" w:hAnsi="Times New Roman" w:cs="Times New Roman"/>
          <w:b/>
          <w:color w:val="2D2D2D"/>
          <w:spacing w:val="2"/>
          <w:sz w:val="32"/>
          <w:szCs w:val="32"/>
        </w:rPr>
        <w:br/>
      </w:r>
      <w:r>
        <w:rPr>
          <w:rFonts w:ascii="Times New Roman" w:eastAsia="Times New Roman" w:hAnsi="Times New Roman" w:cs="Times New Roman"/>
          <w:color w:val="2D2D2D"/>
          <w:spacing w:val="2"/>
          <w:sz w:val="32"/>
          <w:szCs w:val="32"/>
        </w:rPr>
        <w:t>1.</w:t>
      </w:r>
      <w:r w:rsidR="00DA3270" w:rsidRPr="00DA3270">
        <w:rPr>
          <w:rFonts w:ascii="Times New Roman" w:eastAsia="Times New Roman" w:hAnsi="Times New Roman" w:cs="Times New Roman"/>
          <w:color w:val="2D2D2D"/>
          <w:spacing w:val="2"/>
          <w:sz w:val="32"/>
          <w:szCs w:val="32"/>
        </w:rPr>
        <w:t>Решения Общественной палаты принимаются в форме заключений, предложений и обращений, а также решений по организационным и иным вопросам ее деятельн</w:t>
      </w:r>
      <w:r>
        <w:rPr>
          <w:rFonts w:ascii="Times New Roman" w:eastAsia="Times New Roman" w:hAnsi="Times New Roman" w:cs="Times New Roman"/>
          <w:color w:val="2D2D2D"/>
          <w:spacing w:val="2"/>
          <w:sz w:val="32"/>
          <w:szCs w:val="32"/>
        </w:rPr>
        <w:t>ости.</w:t>
      </w:r>
      <w:r>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 xml:space="preserve">Заключения, предложения и обращения Общественной палаты носят рекомендательный характер и принимаются большинством голосов от установленного настоящим Законом числа </w:t>
      </w:r>
      <w:r>
        <w:rPr>
          <w:rFonts w:ascii="Times New Roman" w:eastAsia="Times New Roman" w:hAnsi="Times New Roman" w:cs="Times New Roman"/>
          <w:color w:val="2D2D2D"/>
          <w:spacing w:val="2"/>
          <w:sz w:val="32"/>
          <w:szCs w:val="32"/>
        </w:rPr>
        <w:t>членов Общественной</w:t>
      </w:r>
      <w:r>
        <w:rPr>
          <w:rFonts w:ascii="Times New Roman" w:eastAsia="Times New Roman" w:hAnsi="Times New Roman" w:cs="Times New Roman"/>
          <w:color w:val="2D2D2D"/>
          <w:spacing w:val="2"/>
          <w:sz w:val="32"/>
          <w:szCs w:val="32"/>
        </w:rPr>
        <w:tab/>
        <w:t xml:space="preserve"> палаты.</w:t>
      </w:r>
      <w:r>
        <w:rPr>
          <w:rFonts w:ascii="Times New Roman" w:eastAsia="Times New Roman" w:hAnsi="Times New Roman" w:cs="Times New Roman"/>
          <w:color w:val="2D2D2D"/>
          <w:spacing w:val="2"/>
          <w:sz w:val="32"/>
          <w:szCs w:val="32"/>
        </w:rPr>
        <w:br/>
        <w:t>3.</w:t>
      </w:r>
      <w:r w:rsidR="00DA3270" w:rsidRPr="00DA3270">
        <w:rPr>
          <w:rFonts w:ascii="Times New Roman" w:eastAsia="Times New Roman" w:hAnsi="Times New Roman" w:cs="Times New Roman"/>
          <w:color w:val="2D2D2D"/>
          <w:spacing w:val="2"/>
          <w:sz w:val="32"/>
          <w:szCs w:val="32"/>
        </w:rPr>
        <w:t>Решения Общественной палаты по организационным и иным вопросам ее деятельности носят обязательный</w:t>
      </w:r>
      <w:proofErr w:type="gramEnd"/>
      <w:r w:rsidR="00DA3270" w:rsidRPr="00DA3270">
        <w:rPr>
          <w:rFonts w:ascii="Times New Roman" w:eastAsia="Times New Roman" w:hAnsi="Times New Roman" w:cs="Times New Roman"/>
          <w:color w:val="2D2D2D"/>
          <w:spacing w:val="2"/>
          <w:sz w:val="32"/>
          <w:szCs w:val="32"/>
        </w:rPr>
        <w:t xml:space="preserve"> характер для членов Общественной палаты и принимаются большинством голосов от числа присутствующих на заседании членов Общественной палаты.</w:t>
      </w:r>
    </w:p>
    <w:p w:rsidR="00DA3270" w:rsidRPr="001F7111" w:rsidRDefault="001F7111" w:rsidP="001F7111">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Pr>
          <w:rFonts w:ascii="Times New Roman" w:eastAsia="Times New Roman" w:hAnsi="Times New Roman" w:cs="Times New Roman"/>
          <w:b/>
          <w:color w:val="4C4C4C"/>
          <w:spacing w:val="2"/>
          <w:sz w:val="32"/>
          <w:szCs w:val="32"/>
        </w:rPr>
        <w:t>Статья16.Общественная</w:t>
      </w:r>
      <w:r>
        <w:rPr>
          <w:rFonts w:ascii="Times New Roman" w:eastAsia="Times New Roman" w:hAnsi="Times New Roman" w:cs="Times New Roman"/>
          <w:b/>
          <w:color w:val="4C4C4C"/>
          <w:spacing w:val="2"/>
          <w:sz w:val="32"/>
          <w:szCs w:val="32"/>
        </w:rPr>
        <w:tab/>
      </w:r>
      <w:r w:rsidR="00DA3270" w:rsidRPr="001F7111">
        <w:rPr>
          <w:rFonts w:ascii="Times New Roman" w:eastAsia="Times New Roman" w:hAnsi="Times New Roman" w:cs="Times New Roman"/>
          <w:b/>
          <w:color w:val="4C4C4C"/>
          <w:spacing w:val="2"/>
          <w:sz w:val="32"/>
          <w:szCs w:val="32"/>
        </w:rPr>
        <w:t>экспертиза</w:t>
      </w:r>
      <w:r w:rsidR="00DA3270" w:rsidRPr="001F7111">
        <w:rPr>
          <w:rFonts w:ascii="Times New Roman" w:eastAsia="Times New Roman" w:hAnsi="Times New Roman" w:cs="Times New Roman"/>
          <w:b/>
          <w:color w:val="2D2D2D"/>
          <w:spacing w:val="2"/>
          <w:sz w:val="32"/>
          <w:szCs w:val="32"/>
        </w:rPr>
        <w:br/>
      </w:r>
      <w:r w:rsidR="00DA3270" w:rsidRPr="00DA3270">
        <w:rPr>
          <w:rFonts w:ascii="Times New Roman" w:eastAsia="Times New Roman" w:hAnsi="Times New Roman" w:cs="Times New Roman"/>
          <w:color w:val="2D2D2D"/>
          <w:spacing w:val="2"/>
          <w:sz w:val="32"/>
          <w:szCs w:val="32"/>
        </w:rPr>
        <w:t>1. Общественная палата вправе по решению Совета Общественной палаты либо в связи с обращением Главы Республики Бурятия, Народ</w:t>
      </w:r>
      <w:r>
        <w:rPr>
          <w:rFonts w:ascii="Times New Roman" w:eastAsia="Times New Roman" w:hAnsi="Times New Roman" w:cs="Times New Roman"/>
          <w:color w:val="2D2D2D"/>
          <w:spacing w:val="2"/>
          <w:sz w:val="32"/>
          <w:szCs w:val="32"/>
        </w:rPr>
        <w:t xml:space="preserve">ного Хурала Республики </w:t>
      </w:r>
      <w:proofErr w:type="spellStart"/>
      <w:r>
        <w:rPr>
          <w:rFonts w:ascii="Times New Roman" w:eastAsia="Times New Roman" w:hAnsi="Times New Roman" w:cs="Times New Roman"/>
          <w:color w:val="2D2D2D"/>
          <w:spacing w:val="2"/>
          <w:sz w:val="32"/>
          <w:szCs w:val="32"/>
        </w:rPr>
        <w:t>Бурятия</w:t>
      </w:r>
      <w:proofErr w:type="gramStart"/>
      <w:r>
        <w:rPr>
          <w:rFonts w:ascii="Times New Roman" w:eastAsia="Times New Roman" w:hAnsi="Times New Roman" w:cs="Times New Roman"/>
          <w:color w:val="2D2D2D"/>
          <w:spacing w:val="2"/>
          <w:sz w:val="32"/>
          <w:szCs w:val="32"/>
        </w:rPr>
        <w:t>,</w:t>
      </w:r>
      <w:r w:rsidR="00DA3270" w:rsidRPr="00DA3270">
        <w:rPr>
          <w:rFonts w:ascii="Times New Roman" w:eastAsia="Times New Roman" w:hAnsi="Times New Roman" w:cs="Times New Roman"/>
          <w:color w:val="2D2D2D"/>
          <w:spacing w:val="2"/>
          <w:sz w:val="32"/>
          <w:szCs w:val="32"/>
        </w:rPr>
        <w:t>П</w:t>
      </w:r>
      <w:proofErr w:type="gramEnd"/>
      <w:r w:rsidR="00DA3270" w:rsidRPr="00DA3270">
        <w:rPr>
          <w:rFonts w:ascii="Times New Roman" w:eastAsia="Times New Roman" w:hAnsi="Times New Roman" w:cs="Times New Roman"/>
          <w:color w:val="2D2D2D"/>
          <w:spacing w:val="2"/>
          <w:sz w:val="32"/>
          <w:szCs w:val="32"/>
        </w:rPr>
        <w:t>равительства</w:t>
      </w:r>
      <w:proofErr w:type="spellEnd"/>
      <w:r w:rsidR="00DA3270" w:rsidRPr="00DA3270">
        <w:rPr>
          <w:rFonts w:ascii="Times New Roman" w:eastAsia="Times New Roman" w:hAnsi="Times New Roman" w:cs="Times New Roman"/>
          <w:color w:val="2D2D2D"/>
          <w:spacing w:val="2"/>
          <w:sz w:val="32"/>
          <w:szCs w:val="32"/>
        </w:rPr>
        <w:t xml:space="preserve"> Республики Бурятия, органов исполнительной власти Республики Бурятия, Совета муниципальных образований в Республике Бурятия, Уполномоченного по правам человека в Республике Бурятия, Уполномоченного по правам ребенка в Республике Бурятия, Уполномоченного по защите прав предпринимателей в Республике Бурятия проводить общественную экспертизу проектов законов Республики Бурятия, актов Правительства Республики Бурятия, иных исполнительных органов государственной власти Республики Бурятия, проектов правовых актов органов местного самоуправления </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 xml:space="preserve">в </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Республике</w:t>
      </w:r>
      <w:r>
        <w:rPr>
          <w:rFonts w:ascii="Times New Roman" w:eastAsia="Times New Roman" w:hAnsi="Times New Roman" w:cs="Times New Roman"/>
          <w:color w:val="2D2D2D"/>
          <w:spacing w:val="2"/>
          <w:sz w:val="32"/>
          <w:szCs w:val="32"/>
        </w:rPr>
        <w:tab/>
        <w:t xml:space="preserve"> Бурятия</w:t>
      </w:r>
      <w:proofErr w:type="gramStart"/>
      <w:r>
        <w:rPr>
          <w:rFonts w:ascii="Times New Roman" w:eastAsia="Times New Roman" w:hAnsi="Times New Roman" w:cs="Times New Roman"/>
          <w:color w:val="2D2D2D"/>
          <w:spacing w:val="2"/>
          <w:sz w:val="32"/>
          <w:szCs w:val="32"/>
        </w:rPr>
        <w:t>.</w:t>
      </w:r>
      <w:proofErr w:type="gramEnd"/>
      <w:r w:rsidR="00DA3270" w:rsidRPr="00DA3270">
        <w:rPr>
          <w:rFonts w:ascii="Times New Roman" w:eastAsia="Times New Roman" w:hAnsi="Times New Roman" w:cs="Times New Roman"/>
          <w:color w:val="2D2D2D"/>
          <w:spacing w:val="2"/>
          <w:sz w:val="32"/>
          <w:szCs w:val="32"/>
        </w:rPr>
        <w:br/>
        <w:t>(</w:t>
      </w:r>
      <w:proofErr w:type="gramStart"/>
      <w:r w:rsidR="00DA3270" w:rsidRPr="00DA3270">
        <w:rPr>
          <w:rFonts w:ascii="Times New Roman" w:eastAsia="Times New Roman" w:hAnsi="Times New Roman" w:cs="Times New Roman"/>
          <w:color w:val="2D2D2D"/>
          <w:spacing w:val="2"/>
          <w:sz w:val="32"/>
          <w:szCs w:val="32"/>
        </w:rPr>
        <w:t>в</w:t>
      </w:r>
      <w:proofErr w:type="gramEnd"/>
      <w:r w:rsidR="00DA3270" w:rsidRPr="00DA3270">
        <w:rPr>
          <w:rFonts w:ascii="Times New Roman" w:eastAsia="Times New Roman" w:hAnsi="Times New Roman" w:cs="Times New Roman"/>
          <w:color w:val="2D2D2D"/>
          <w:spacing w:val="2"/>
          <w:sz w:val="32"/>
          <w:szCs w:val="32"/>
        </w:rPr>
        <w:t xml:space="preserve"> ред. </w:t>
      </w:r>
      <w:hyperlink r:id="rId40" w:history="1">
        <w:r w:rsidR="00DA3270" w:rsidRPr="00DA3270">
          <w:rPr>
            <w:rFonts w:ascii="Times New Roman" w:eastAsia="Times New Roman" w:hAnsi="Times New Roman" w:cs="Times New Roman"/>
            <w:color w:val="00466E"/>
            <w:spacing w:val="2"/>
            <w:sz w:val="32"/>
            <w:szCs w:val="32"/>
            <w:u w:val="single"/>
          </w:rPr>
          <w:t>Законов Республики Бурятия от 05.05.2015 N 1092-V</w:t>
        </w:r>
      </w:hyperlink>
      <w:r w:rsidR="00DA3270" w:rsidRPr="00DA3270">
        <w:rPr>
          <w:rFonts w:ascii="Times New Roman" w:eastAsia="Times New Roman" w:hAnsi="Times New Roman" w:cs="Times New Roman"/>
          <w:color w:val="2D2D2D"/>
          <w:spacing w:val="2"/>
          <w:sz w:val="32"/>
          <w:szCs w:val="32"/>
        </w:rPr>
        <w:t>, </w:t>
      </w:r>
      <w:hyperlink r:id="rId41" w:history="1">
        <w:r w:rsidR="00DA3270" w:rsidRPr="00DA3270">
          <w:rPr>
            <w:rFonts w:ascii="Times New Roman" w:eastAsia="Times New Roman" w:hAnsi="Times New Roman" w:cs="Times New Roman"/>
            <w:color w:val="00466E"/>
            <w:spacing w:val="2"/>
            <w:sz w:val="32"/>
            <w:szCs w:val="32"/>
            <w:u w:val="single"/>
          </w:rPr>
          <w:t>от 14.10.2015 N</w:t>
        </w:r>
        <w:r>
          <w:rPr>
            <w:rFonts w:ascii="Times New Roman" w:eastAsia="Times New Roman" w:hAnsi="Times New Roman" w:cs="Times New Roman"/>
            <w:color w:val="00466E"/>
            <w:spacing w:val="2"/>
            <w:sz w:val="32"/>
            <w:szCs w:val="32"/>
            <w:u w:val="single"/>
          </w:rPr>
          <w:tab/>
        </w:r>
        <w:r w:rsidR="00DA3270" w:rsidRPr="00DA3270">
          <w:rPr>
            <w:rFonts w:ascii="Times New Roman" w:eastAsia="Times New Roman" w:hAnsi="Times New Roman" w:cs="Times New Roman"/>
            <w:color w:val="00466E"/>
            <w:spacing w:val="2"/>
            <w:sz w:val="32"/>
            <w:szCs w:val="32"/>
            <w:u w:val="single"/>
          </w:rPr>
          <w:t>1375-V</w:t>
        </w:r>
      </w:hyperlink>
      <w:r>
        <w:rPr>
          <w:rFonts w:ascii="Times New Roman" w:eastAsia="Times New Roman" w:hAnsi="Times New Roman" w:cs="Times New Roman"/>
          <w:color w:val="2D2D2D"/>
          <w:spacing w:val="2"/>
          <w:sz w:val="32"/>
          <w:szCs w:val="32"/>
        </w:rPr>
        <w:t>)</w:t>
      </w:r>
      <w:r w:rsidR="00DA3270" w:rsidRPr="00DA3270">
        <w:rPr>
          <w:rFonts w:ascii="Times New Roman" w:eastAsia="Times New Roman" w:hAnsi="Times New Roman" w:cs="Times New Roman"/>
          <w:color w:val="2D2D2D"/>
          <w:spacing w:val="2"/>
          <w:sz w:val="32"/>
          <w:szCs w:val="32"/>
        </w:rPr>
        <w:br/>
        <w:t xml:space="preserve">По решению Совета Общественной палаты Общественная палата проводит экспертизу проектов законов Республики Бурятия, </w:t>
      </w:r>
      <w:r w:rsidR="00DA3270" w:rsidRPr="00DA3270">
        <w:rPr>
          <w:rFonts w:ascii="Times New Roman" w:eastAsia="Times New Roman" w:hAnsi="Times New Roman" w:cs="Times New Roman"/>
          <w:color w:val="2D2D2D"/>
          <w:spacing w:val="2"/>
          <w:sz w:val="32"/>
          <w:szCs w:val="32"/>
        </w:rPr>
        <w:lastRenderedPageBreak/>
        <w:t>затрагивающих</w:t>
      </w:r>
      <w:r>
        <w:rPr>
          <w:rFonts w:ascii="Times New Roman" w:eastAsia="Times New Roman" w:hAnsi="Times New Roman" w:cs="Times New Roman"/>
          <w:color w:val="2D2D2D"/>
          <w:spacing w:val="2"/>
          <w:sz w:val="32"/>
          <w:szCs w:val="32"/>
        </w:rPr>
        <w:tab/>
        <w:t xml:space="preserve"> вопросы:</w:t>
      </w:r>
      <w:r w:rsidR="00DA3270" w:rsidRPr="00DA3270">
        <w:rPr>
          <w:rFonts w:ascii="Times New Roman" w:eastAsia="Times New Roman" w:hAnsi="Times New Roman" w:cs="Times New Roman"/>
          <w:color w:val="2D2D2D"/>
          <w:spacing w:val="2"/>
          <w:sz w:val="32"/>
          <w:szCs w:val="32"/>
        </w:rPr>
        <w:br/>
        <w:t xml:space="preserve">1) государственной социальной политики и конституционных прав граждан Российской </w:t>
      </w:r>
      <w:proofErr w:type="gramStart"/>
      <w:r w:rsidR="00DA3270" w:rsidRPr="00DA3270">
        <w:rPr>
          <w:rFonts w:ascii="Times New Roman" w:eastAsia="Times New Roman" w:hAnsi="Times New Roman" w:cs="Times New Roman"/>
          <w:color w:val="2D2D2D"/>
          <w:spacing w:val="2"/>
          <w:sz w:val="32"/>
          <w:szCs w:val="32"/>
        </w:rPr>
        <w:t>Федерации в о</w:t>
      </w:r>
      <w:r>
        <w:rPr>
          <w:rFonts w:ascii="Times New Roman" w:eastAsia="Times New Roman" w:hAnsi="Times New Roman" w:cs="Times New Roman"/>
          <w:color w:val="2D2D2D"/>
          <w:spacing w:val="2"/>
          <w:sz w:val="32"/>
          <w:szCs w:val="32"/>
        </w:rPr>
        <w:t>бласти социального обеспечения;</w:t>
      </w:r>
      <w:r>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 xml:space="preserve">обеспечения общественной безопасности и правопорядка на территории </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Республики</w:t>
      </w:r>
      <w:r>
        <w:rPr>
          <w:rFonts w:ascii="Times New Roman" w:eastAsia="Times New Roman" w:hAnsi="Times New Roman" w:cs="Times New Roman"/>
          <w:color w:val="2D2D2D"/>
          <w:spacing w:val="2"/>
          <w:sz w:val="32"/>
          <w:szCs w:val="32"/>
        </w:rPr>
        <w:tab/>
        <w:t xml:space="preserve"> Бурятия.</w:t>
      </w:r>
      <w:r>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 xml:space="preserve">Для проведения экспертизы Общественная палата создает рабочую </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группу,</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 xml:space="preserve"> которая</w:t>
      </w:r>
      <w:r>
        <w:rPr>
          <w:rFonts w:ascii="Times New Roman" w:eastAsia="Times New Roman" w:hAnsi="Times New Roman" w:cs="Times New Roman"/>
          <w:color w:val="2D2D2D"/>
          <w:spacing w:val="2"/>
          <w:sz w:val="32"/>
          <w:szCs w:val="32"/>
        </w:rPr>
        <w:tab/>
        <w:t xml:space="preserve"> вправе:</w:t>
      </w:r>
      <w:r>
        <w:rPr>
          <w:rFonts w:ascii="Times New Roman" w:eastAsia="Times New Roman" w:hAnsi="Times New Roman" w:cs="Times New Roman"/>
          <w:color w:val="2D2D2D"/>
          <w:spacing w:val="2"/>
          <w:sz w:val="32"/>
          <w:szCs w:val="32"/>
        </w:rPr>
        <w:br/>
        <w:t>1)</w:t>
      </w:r>
      <w:r w:rsidR="00DA3270" w:rsidRPr="00DA3270">
        <w:rPr>
          <w:rFonts w:ascii="Times New Roman" w:eastAsia="Times New Roman" w:hAnsi="Times New Roman" w:cs="Times New Roman"/>
          <w:color w:val="2D2D2D"/>
          <w:spacing w:val="2"/>
          <w:sz w:val="32"/>
          <w:szCs w:val="32"/>
        </w:rPr>
        <w:t xml:space="preserve">привлекать </w:t>
      </w:r>
      <w:r>
        <w:rPr>
          <w:rFonts w:ascii="Times New Roman" w:eastAsia="Times New Roman" w:hAnsi="Times New Roman" w:cs="Times New Roman"/>
          <w:color w:val="2D2D2D"/>
          <w:spacing w:val="2"/>
          <w:sz w:val="32"/>
          <w:szCs w:val="32"/>
        </w:rPr>
        <w:tab/>
        <w:t>экспертов;</w:t>
      </w:r>
      <w:r>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рекомендовать Общественной палате направить в органы государственной власти Республики Бурятия и органы местного самоуправления в Республике Бурятия запрос о предоставлении документов и материалов, необходимых</w:t>
      </w:r>
      <w:r>
        <w:rPr>
          <w:rFonts w:ascii="Times New Roman" w:eastAsia="Times New Roman" w:hAnsi="Times New Roman" w:cs="Times New Roman"/>
          <w:color w:val="2D2D2D"/>
          <w:spacing w:val="2"/>
          <w:sz w:val="32"/>
          <w:szCs w:val="32"/>
        </w:rPr>
        <w:t xml:space="preserve"> для проведения экспертизы;</w:t>
      </w:r>
      <w:proofErr w:type="gramEnd"/>
      <w:r>
        <w:rPr>
          <w:rFonts w:ascii="Times New Roman" w:eastAsia="Times New Roman" w:hAnsi="Times New Roman" w:cs="Times New Roman"/>
          <w:color w:val="2D2D2D"/>
          <w:spacing w:val="2"/>
          <w:sz w:val="32"/>
          <w:szCs w:val="32"/>
        </w:rPr>
        <w:br/>
        <w:t>3)</w:t>
      </w:r>
      <w:r w:rsidR="00DA3270" w:rsidRPr="00DA3270">
        <w:rPr>
          <w:rFonts w:ascii="Times New Roman" w:eastAsia="Times New Roman" w:hAnsi="Times New Roman" w:cs="Times New Roman"/>
          <w:color w:val="2D2D2D"/>
          <w:spacing w:val="2"/>
          <w:sz w:val="32"/>
          <w:szCs w:val="32"/>
        </w:rPr>
        <w:t>предложить Общественной палате направить членов Общественной палаты для участия в работе комитетов и комиссий Народного Хурала Республики Бурятия при рассмотрении законопроектов, явля</w:t>
      </w:r>
      <w:r>
        <w:rPr>
          <w:rFonts w:ascii="Times New Roman" w:eastAsia="Times New Roman" w:hAnsi="Times New Roman" w:cs="Times New Roman"/>
          <w:color w:val="2D2D2D"/>
          <w:spacing w:val="2"/>
          <w:sz w:val="32"/>
          <w:szCs w:val="32"/>
        </w:rPr>
        <w:t>ющихся объектом экспертизы;</w:t>
      </w:r>
      <w:r>
        <w:rPr>
          <w:rFonts w:ascii="Times New Roman" w:eastAsia="Times New Roman" w:hAnsi="Times New Roman" w:cs="Times New Roman"/>
          <w:color w:val="2D2D2D"/>
          <w:spacing w:val="2"/>
          <w:sz w:val="32"/>
          <w:szCs w:val="32"/>
        </w:rPr>
        <w:br/>
      </w:r>
      <w:proofErr w:type="gramStart"/>
      <w:r>
        <w:rPr>
          <w:rFonts w:ascii="Times New Roman" w:eastAsia="Times New Roman" w:hAnsi="Times New Roman" w:cs="Times New Roman"/>
          <w:color w:val="2D2D2D"/>
          <w:spacing w:val="2"/>
          <w:sz w:val="32"/>
          <w:szCs w:val="32"/>
        </w:rPr>
        <w:t>4)</w:t>
      </w:r>
      <w:r w:rsidR="00DA3270" w:rsidRPr="00DA3270">
        <w:rPr>
          <w:rFonts w:ascii="Times New Roman" w:eastAsia="Times New Roman" w:hAnsi="Times New Roman" w:cs="Times New Roman"/>
          <w:color w:val="2D2D2D"/>
          <w:spacing w:val="2"/>
          <w:sz w:val="32"/>
          <w:szCs w:val="32"/>
        </w:rPr>
        <w:t xml:space="preserve">предложить Общественной палате направить членов Общественной палаты на заседания коллегий органов исполнительной власти Республики Бурятия, на которых рассматриваются проекты нормативных правовых актов, являющиеся </w:t>
      </w:r>
      <w:r>
        <w:rPr>
          <w:rFonts w:ascii="Times New Roman" w:eastAsia="Times New Roman" w:hAnsi="Times New Roman" w:cs="Times New Roman"/>
          <w:color w:val="2D2D2D"/>
          <w:spacing w:val="2"/>
          <w:sz w:val="32"/>
          <w:szCs w:val="32"/>
        </w:rPr>
        <w:tab/>
      </w:r>
      <w:r w:rsidR="00DA3270" w:rsidRPr="00DA3270">
        <w:rPr>
          <w:rFonts w:ascii="Times New Roman" w:eastAsia="Times New Roman" w:hAnsi="Times New Roman" w:cs="Times New Roman"/>
          <w:color w:val="2D2D2D"/>
          <w:spacing w:val="2"/>
          <w:sz w:val="32"/>
          <w:szCs w:val="32"/>
        </w:rPr>
        <w:t>объе</w:t>
      </w:r>
      <w:r>
        <w:rPr>
          <w:rFonts w:ascii="Times New Roman" w:eastAsia="Times New Roman" w:hAnsi="Times New Roman" w:cs="Times New Roman"/>
          <w:color w:val="2D2D2D"/>
          <w:spacing w:val="2"/>
          <w:sz w:val="32"/>
          <w:szCs w:val="32"/>
        </w:rPr>
        <w:t>ктом</w:t>
      </w:r>
      <w:r>
        <w:rPr>
          <w:rFonts w:ascii="Times New Roman" w:eastAsia="Times New Roman" w:hAnsi="Times New Roman" w:cs="Times New Roman"/>
          <w:color w:val="2D2D2D"/>
          <w:spacing w:val="2"/>
          <w:sz w:val="32"/>
          <w:szCs w:val="32"/>
        </w:rPr>
        <w:tab/>
        <w:t xml:space="preserve"> экспертизы.</w:t>
      </w:r>
      <w:r>
        <w:rPr>
          <w:rFonts w:ascii="Times New Roman" w:eastAsia="Times New Roman" w:hAnsi="Times New Roman" w:cs="Times New Roman"/>
          <w:color w:val="2D2D2D"/>
          <w:spacing w:val="2"/>
          <w:sz w:val="32"/>
          <w:szCs w:val="32"/>
        </w:rPr>
        <w:br/>
        <w:t>3.</w:t>
      </w:r>
      <w:r w:rsidR="00DA3270" w:rsidRPr="00DA3270">
        <w:rPr>
          <w:rFonts w:ascii="Times New Roman" w:eastAsia="Times New Roman" w:hAnsi="Times New Roman" w:cs="Times New Roman"/>
          <w:color w:val="2D2D2D"/>
          <w:spacing w:val="2"/>
          <w:sz w:val="32"/>
          <w:szCs w:val="32"/>
        </w:rPr>
        <w:t>При поступлении запроса Общественной палаты Народный Хурал Республики Бурятия обязан направить в Общественную палату законопроекты, указанные в запросе, со всеми необходимыми документами и материалами, а исполнительные органы государственной власти Республики Бурятия и органы</w:t>
      </w:r>
      <w:proofErr w:type="gramEnd"/>
      <w:r w:rsidR="00DA3270" w:rsidRPr="00DA3270">
        <w:rPr>
          <w:rFonts w:ascii="Times New Roman" w:eastAsia="Times New Roman" w:hAnsi="Times New Roman" w:cs="Times New Roman"/>
          <w:color w:val="2D2D2D"/>
          <w:spacing w:val="2"/>
          <w:sz w:val="32"/>
          <w:szCs w:val="32"/>
        </w:rPr>
        <w:t xml:space="preserve"> местного самоуправления в Республике Бурятия - </w:t>
      </w:r>
      <w:proofErr w:type="gramStart"/>
      <w:r w:rsidR="00DA3270" w:rsidRPr="00DA3270">
        <w:rPr>
          <w:rFonts w:ascii="Times New Roman" w:eastAsia="Times New Roman" w:hAnsi="Times New Roman" w:cs="Times New Roman"/>
          <w:color w:val="2D2D2D"/>
          <w:spacing w:val="2"/>
          <w:sz w:val="32"/>
          <w:szCs w:val="32"/>
        </w:rPr>
        <w:t>предоставить документы</w:t>
      </w:r>
      <w:proofErr w:type="gramEnd"/>
      <w:r w:rsidR="00DA3270" w:rsidRPr="00DA3270">
        <w:rPr>
          <w:rFonts w:ascii="Times New Roman" w:eastAsia="Times New Roman" w:hAnsi="Times New Roman" w:cs="Times New Roman"/>
          <w:color w:val="2D2D2D"/>
          <w:spacing w:val="2"/>
          <w:sz w:val="32"/>
          <w:szCs w:val="32"/>
        </w:rPr>
        <w:t xml:space="preserve"> и материалы, необходимые для проведения экспертизы проектов подготовленных ими актов.</w:t>
      </w:r>
    </w:p>
    <w:p w:rsidR="00DA3270" w:rsidRPr="001F7111" w:rsidRDefault="00DA3270" w:rsidP="001F7111">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sidRPr="001F7111">
        <w:rPr>
          <w:rFonts w:ascii="Times New Roman" w:eastAsia="Times New Roman" w:hAnsi="Times New Roman" w:cs="Times New Roman"/>
          <w:b/>
          <w:color w:val="4C4C4C"/>
          <w:spacing w:val="2"/>
          <w:sz w:val="32"/>
          <w:szCs w:val="32"/>
        </w:rPr>
        <w:t>Статья 17. Заключение Общественной палаты по результатам общественной</w:t>
      </w:r>
      <w:r w:rsidR="001F7111">
        <w:rPr>
          <w:rFonts w:ascii="Times New Roman" w:eastAsia="Times New Roman" w:hAnsi="Times New Roman" w:cs="Times New Roman"/>
          <w:b/>
          <w:color w:val="4C4C4C"/>
          <w:spacing w:val="2"/>
          <w:sz w:val="32"/>
          <w:szCs w:val="32"/>
        </w:rPr>
        <w:tab/>
      </w:r>
      <w:r w:rsidRPr="001F7111">
        <w:rPr>
          <w:rFonts w:ascii="Times New Roman" w:eastAsia="Times New Roman" w:hAnsi="Times New Roman" w:cs="Times New Roman"/>
          <w:b/>
          <w:color w:val="4C4C4C"/>
          <w:spacing w:val="2"/>
          <w:sz w:val="32"/>
          <w:szCs w:val="32"/>
        </w:rPr>
        <w:t xml:space="preserve"> экспертизы</w:t>
      </w:r>
      <w:r w:rsidRPr="001F7111">
        <w:rPr>
          <w:rFonts w:ascii="Times New Roman" w:eastAsia="Times New Roman" w:hAnsi="Times New Roman" w:cs="Times New Roman"/>
          <w:b/>
          <w:color w:val="2D2D2D"/>
          <w:spacing w:val="2"/>
          <w:sz w:val="32"/>
          <w:szCs w:val="32"/>
        </w:rPr>
        <w:br/>
      </w:r>
      <w:r w:rsidRPr="00DA3270">
        <w:rPr>
          <w:rFonts w:ascii="Times New Roman" w:eastAsia="Times New Roman" w:hAnsi="Times New Roman" w:cs="Times New Roman"/>
          <w:color w:val="2D2D2D"/>
          <w:spacing w:val="2"/>
          <w:sz w:val="32"/>
          <w:szCs w:val="32"/>
        </w:rPr>
        <w:t xml:space="preserve">1. </w:t>
      </w:r>
      <w:proofErr w:type="gramStart"/>
      <w:r w:rsidRPr="00DA3270">
        <w:rPr>
          <w:rFonts w:ascii="Times New Roman" w:eastAsia="Times New Roman" w:hAnsi="Times New Roman" w:cs="Times New Roman"/>
          <w:color w:val="2D2D2D"/>
          <w:spacing w:val="2"/>
          <w:sz w:val="32"/>
          <w:szCs w:val="32"/>
        </w:rPr>
        <w:t xml:space="preserve">Заключение Общественной палаты по результатам экспертизы проектов законов Республики Бурятия, проектов нормативных правовых актов исполнительных органов государственной власти Республики Бурятия, проектов правовых актов органов местного самоуправления в Республике Бурятия носит рекомендательный характер и направляется соответственно Главе Республики </w:t>
      </w:r>
      <w:r w:rsidRPr="00DA3270">
        <w:rPr>
          <w:rFonts w:ascii="Times New Roman" w:eastAsia="Times New Roman" w:hAnsi="Times New Roman" w:cs="Times New Roman"/>
          <w:color w:val="2D2D2D"/>
          <w:spacing w:val="2"/>
          <w:sz w:val="32"/>
          <w:szCs w:val="32"/>
        </w:rPr>
        <w:lastRenderedPageBreak/>
        <w:t>Бурятия, в Народный Хурал Республики Бурятия, иные государственные органы Республики Бурятия, органы местного самоуправления в Республике Бурятия.</w:t>
      </w:r>
      <w:proofErr w:type="gramEnd"/>
      <w:r w:rsidRPr="00DA3270">
        <w:rPr>
          <w:rFonts w:ascii="Times New Roman" w:eastAsia="Times New Roman" w:hAnsi="Times New Roman" w:cs="Times New Roman"/>
          <w:color w:val="2D2D2D"/>
          <w:spacing w:val="2"/>
          <w:sz w:val="32"/>
          <w:szCs w:val="32"/>
        </w:rPr>
        <w:t xml:space="preserve"> Заключение Общественной палаты по результатам общественной экспертизы обнародуется в соответствии с федеральным законодательством об основах общественного контроля, в том числе размещается на информационной странице Общественной палаты на официальном информационном портале Пр</w:t>
      </w:r>
      <w:r w:rsidR="001F7111">
        <w:rPr>
          <w:rFonts w:ascii="Times New Roman" w:eastAsia="Times New Roman" w:hAnsi="Times New Roman" w:cs="Times New Roman"/>
          <w:color w:val="2D2D2D"/>
          <w:spacing w:val="2"/>
          <w:sz w:val="32"/>
          <w:szCs w:val="32"/>
        </w:rPr>
        <w:t>авительства Республики Бурятия</w:t>
      </w:r>
      <w:proofErr w:type="gramStart"/>
      <w:r w:rsidR="001F7111">
        <w:rPr>
          <w:rFonts w:ascii="Times New Roman" w:eastAsia="Times New Roman" w:hAnsi="Times New Roman" w:cs="Times New Roman"/>
          <w:color w:val="2D2D2D"/>
          <w:spacing w:val="2"/>
          <w:sz w:val="32"/>
          <w:szCs w:val="32"/>
        </w:rPr>
        <w:t>.</w:t>
      </w:r>
      <w:proofErr w:type="gramEnd"/>
      <w:r w:rsidRPr="00DA3270">
        <w:rPr>
          <w:rFonts w:ascii="Times New Roman" w:eastAsia="Times New Roman" w:hAnsi="Times New Roman" w:cs="Times New Roman"/>
          <w:color w:val="2D2D2D"/>
          <w:spacing w:val="2"/>
          <w:sz w:val="32"/>
          <w:szCs w:val="32"/>
        </w:rPr>
        <w:br/>
        <w:t>(</w:t>
      </w:r>
      <w:proofErr w:type="gramStart"/>
      <w:r w:rsidRPr="00DA3270">
        <w:rPr>
          <w:rFonts w:ascii="Times New Roman" w:eastAsia="Times New Roman" w:hAnsi="Times New Roman" w:cs="Times New Roman"/>
          <w:color w:val="2D2D2D"/>
          <w:spacing w:val="2"/>
          <w:sz w:val="32"/>
          <w:szCs w:val="32"/>
        </w:rPr>
        <w:t>в</w:t>
      </w:r>
      <w:proofErr w:type="gramEnd"/>
      <w:r w:rsidRPr="00DA3270">
        <w:rPr>
          <w:rFonts w:ascii="Times New Roman" w:eastAsia="Times New Roman" w:hAnsi="Times New Roman" w:cs="Times New Roman"/>
          <w:color w:val="2D2D2D"/>
          <w:spacing w:val="2"/>
          <w:sz w:val="32"/>
          <w:szCs w:val="32"/>
        </w:rPr>
        <w:t xml:space="preserve"> ред. </w:t>
      </w:r>
      <w:hyperlink r:id="rId42" w:history="1">
        <w:r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sidR="001F7111">
        <w:rPr>
          <w:rFonts w:ascii="Times New Roman" w:eastAsia="Times New Roman" w:hAnsi="Times New Roman" w:cs="Times New Roman"/>
          <w:color w:val="2D2D2D"/>
          <w:spacing w:val="2"/>
          <w:sz w:val="32"/>
          <w:szCs w:val="32"/>
        </w:rPr>
        <w:t>)</w:t>
      </w:r>
      <w:r w:rsidRPr="00DA3270">
        <w:rPr>
          <w:rFonts w:ascii="Times New Roman" w:eastAsia="Times New Roman" w:hAnsi="Times New Roman" w:cs="Times New Roman"/>
          <w:color w:val="2D2D2D"/>
          <w:spacing w:val="2"/>
          <w:sz w:val="32"/>
          <w:szCs w:val="32"/>
        </w:rPr>
        <w:br/>
        <w:t>2. Заключение Общественной палаты по результатам экспертизы подлежит обязательному рассмотрению в Народном Хурале Республики Бурятия, Правительстве Республики Бурятия и органах местного самоуправления в Республике Бурятия.</w:t>
      </w:r>
    </w:p>
    <w:p w:rsidR="00DA3270" w:rsidRPr="001F7111" w:rsidRDefault="00DA3270" w:rsidP="001F7111">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sidRPr="001F7111">
        <w:rPr>
          <w:rFonts w:ascii="Times New Roman" w:eastAsia="Times New Roman" w:hAnsi="Times New Roman" w:cs="Times New Roman"/>
          <w:b/>
          <w:color w:val="4C4C4C"/>
          <w:spacing w:val="2"/>
          <w:sz w:val="32"/>
          <w:szCs w:val="32"/>
        </w:rPr>
        <w:t>Статья 18. Участие членов Общественной палаты в работе общественных советов при органах исполнительной власти Республики Бурятия</w:t>
      </w:r>
      <w:r w:rsidRPr="00DA3270">
        <w:rPr>
          <w:rFonts w:ascii="Times New Roman" w:eastAsia="Times New Roman" w:hAnsi="Times New Roman" w:cs="Times New Roman"/>
          <w:color w:val="2D2D2D"/>
          <w:spacing w:val="2"/>
          <w:sz w:val="32"/>
          <w:szCs w:val="32"/>
        </w:rPr>
        <w:br/>
        <w:t>1. Совет Общественной палаты вправе обратиться к руководителю органа исполнительной власти Республики Бурятия с предложением создать общест</w:t>
      </w:r>
      <w:r w:rsidR="001F7111">
        <w:rPr>
          <w:rFonts w:ascii="Times New Roman" w:eastAsia="Times New Roman" w:hAnsi="Times New Roman" w:cs="Times New Roman"/>
          <w:color w:val="2D2D2D"/>
          <w:spacing w:val="2"/>
          <w:sz w:val="32"/>
          <w:szCs w:val="32"/>
        </w:rPr>
        <w:t>венный совет при данном органе.</w:t>
      </w:r>
      <w:r w:rsidRPr="00DA3270">
        <w:rPr>
          <w:rFonts w:ascii="Times New Roman" w:eastAsia="Times New Roman" w:hAnsi="Times New Roman" w:cs="Times New Roman"/>
          <w:color w:val="2D2D2D"/>
          <w:spacing w:val="2"/>
          <w:sz w:val="32"/>
          <w:szCs w:val="32"/>
        </w:rPr>
        <w:br/>
        <w:t>2. Порядок образования и работы общественных советов при органах исполнительной власти Республики Бурятия определяется Главой Республики Бурятия.</w:t>
      </w:r>
    </w:p>
    <w:p w:rsidR="00DA3270" w:rsidRPr="001F7111" w:rsidRDefault="00DA3270" w:rsidP="001F7111">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sidRPr="001F7111">
        <w:rPr>
          <w:rFonts w:ascii="Times New Roman" w:eastAsia="Times New Roman" w:hAnsi="Times New Roman" w:cs="Times New Roman"/>
          <w:b/>
          <w:color w:val="4C4C4C"/>
          <w:spacing w:val="2"/>
          <w:sz w:val="32"/>
          <w:szCs w:val="32"/>
        </w:rPr>
        <w:t>Статья 19. Поддержка Общественной палатой гражданских инициатив</w:t>
      </w:r>
      <w:r w:rsidR="001F7111">
        <w:rPr>
          <w:rFonts w:ascii="Times New Roman" w:eastAsia="Times New Roman" w:hAnsi="Times New Roman" w:cs="Times New Roman"/>
          <w:color w:val="2D2D2D"/>
          <w:spacing w:val="2"/>
          <w:sz w:val="32"/>
          <w:szCs w:val="32"/>
        </w:rPr>
        <w:br/>
        <w:t>1.</w:t>
      </w:r>
      <w:r w:rsidRPr="00DA3270">
        <w:rPr>
          <w:rFonts w:ascii="Times New Roman" w:eastAsia="Times New Roman" w:hAnsi="Times New Roman" w:cs="Times New Roman"/>
          <w:color w:val="2D2D2D"/>
          <w:spacing w:val="2"/>
          <w:sz w:val="32"/>
          <w:szCs w:val="32"/>
        </w:rPr>
        <w:t>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 действующих на</w:t>
      </w:r>
      <w:r w:rsidR="001F7111">
        <w:rPr>
          <w:rFonts w:ascii="Times New Roman" w:eastAsia="Times New Roman" w:hAnsi="Times New Roman" w:cs="Times New Roman"/>
          <w:color w:val="2D2D2D"/>
          <w:spacing w:val="2"/>
          <w:sz w:val="32"/>
          <w:szCs w:val="32"/>
        </w:rPr>
        <w:t xml:space="preserve"> территории Республики Бурятия</w:t>
      </w:r>
      <w:proofErr w:type="gramStart"/>
      <w:r w:rsidR="001F7111">
        <w:rPr>
          <w:rFonts w:ascii="Times New Roman" w:eastAsia="Times New Roman" w:hAnsi="Times New Roman" w:cs="Times New Roman"/>
          <w:color w:val="2D2D2D"/>
          <w:spacing w:val="2"/>
          <w:sz w:val="32"/>
          <w:szCs w:val="32"/>
        </w:rPr>
        <w:t>.</w:t>
      </w:r>
      <w:proofErr w:type="gramEnd"/>
      <w:r w:rsidRPr="00DA3270">
        <w:rPr>
          <w:rFonts w:ascii="Times New Roman" w:eastAsia="Times New Roman" w:hAnsi="Times New Roman" w:cs="Times New Roman"/>
          <w:color w:val="2D2D2D"/>
          <w:spacing w:val="2"/>
          <w:sz w:val="32"/>
          <w:szCs w:val="32"/>
        </w:rPr>
        <w:br/>
        <w:t>(</w:t>
      </w:r>
      <w:proofErr w:type="gramStart"/>
      <w:r w:rsidRPr="00DA3270">
        <w:rPr>
          <w:rFonts w:ascii="Times New Roman" w:eastAsia="Times New Roman" w:hAnsi="Times New Roman" w:cs="Times New Roman"/>
          <w:color w:val="2D2D2D"/>
          <w:spacing w:val="2"/>
          <w:sz w:val="32"/>
          <w:szCs w:val="32"/>
        </w:rPr>
        <w:t>в</w:t>
      </w:r>
      <w:proofErr w:type="gramEnd"/>
      <w:r w:rsidRPr="00DA3270">
        <w:rPr>
          <w:rFonts w:ascii="Times New Roman" w:eastAsia="Times New Roman" w:hAnsi="Times New Roman" w:cs="Times New Roman"/>
          <w:color w:val="2D2D2D"/>
          <w:spacing w:val="2"/>
          <w:sz w:val="32"/>
          <w:szCs w:val="32"/>
        </w:rPr>
        <w:t xml:space="preserve"> ред. </w:t>
      </w:r>
      <w:hyperlink r:id="rId43" w:history="1">
        <w:r w:rsidRPr="00DA3270">
          <w:rPr>
            <w:rFonts w:ascii="Times New Roman" w:eastAsia="Times New Roman" w:hAnsi="Times New Roman" w:cs="Times New Roman"/>
            <w:color w:val="00466E"/>
            <w:spacing w:val="2"/>
            <w:sz w:val="32"/>
            <w:szCs w:val="32"/>
            <w:u w:val="single"/>
          </w:rPr>
          <w:t>Закона Республики Бурятия от 05.05.2015 N 1092-V</w:t>
        </w:r>
      </w:hyperlink>
      <w:r w:rsidR="001F7111">
        <w:rPr>
          <w:rFonts w:ascii="Times New Roman" w:eastAsia="Times New Roman" w:hAnsi="Times New Roman" w:cs="Times New Roman"/>
          <w:color w:val="2D2D2D"/>
          <w:spacing w:val="2"/>
          <w:sz w:val="32"/>
          <w:szCs w:val="32"/>
        </w:rPr>
        <w:t>)</w:t>
      </w:r>
      <w:r w:rsidR="001F7111">
        <w:rPr>
          <w:rFonts w:ascii="Times New Roman" w:eastAsia="Times New Roman" w:hAnsi="Times New Roman" w:cs="Times New Roman"/>
          <w:color w:val="2D2D2D"/>
          <w:spacing w:val="2"/>
          <w:sz w:val="32"/>
          <w:szCs w:val="32"/>
        </w:rPr>
        <w:br/>
        <w:t>2.</w:t>
      </w:r>
      <w:r w:rsidRPr="00DA3270">
        <w:rPr>
          <w:rFonts w:ascii="Times New Roman" w:eastAsia="Times New Roman" w:hAnsi="Times New Roman" w:cs="Times New Roman"/>
          <w:color w:val="2D2D2D"/>
          <w:spacing w:val="2"/>
          <w:sz w:val="32"/>
          <w:szCs w:val="32"/>
        </w:rPr>
        <w:t>Общественная палата организует и проводит гражданские форумы и слушания по актуальным вопросам общественной жизни в порядке, предусмотренном Р</w:t>
      </w:r>
      <w:r w:rsidR="001F7111">
        <w:rPr>
          <w:rFonts w:ascii="Times New Roman" w:eastAsia="Times New Roman" w:hAnsi="Times New Roman" w:cs="Times New Roman"/>
          <w:color w:val="2D2D2D"/>
          <w:spacing w:val="2"/>
          <w:sz w:val="32"/>
          <w:szCs w:val="32"/>
        </w:rPr>
        <w:t>егламентом Общественной палаты.</w:t>
      </w:r>
      <w:r w:rsidRPr="00DA3270">
        <w:rPr>
          <w:rFonts w:ascii="Times New Roman" w:eastAsia="Times New Roman" w:hAnsi="Times New Roman" w:cs="Times New Roman"/>
          <w:color w:val="2D2D2D"/>
          <w:spacing w:val="2"/>
          <w:sz w:val="32"/>
          <w:szCs w:val="32"/>
        </w:rPr>
        <w:br/>
        <w:t>3. Общественная палата доводит до сведения жителей Республики Бурятия информацию об инициативах, указанных в части 1 настоящей статьи.</w:t>
      </w:r>
    </w:p>
    <w:p w:rsidR="00DA3270" w:rsidRPr="001F7111" w:rsidRDefault="00DA3270" w:rsidP="001F7111">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sidRPr="001F7111">
        <w:rPr>
          <w:rFonts w:ascii="Times New Roman" w:eastAsia="Times New Roman" w:hAnsi="Times New Roman" w:cs="Times New Roman"/>
          <w:b/>
          <w:color w:val="4C4C4C"/>
          <w:spacing w:val="2"/>
          <w:sz w:val="32"/>
          <w:szCs w:val="32"/>
        </w:rPr>
        <w:t>Статья 20. Предоставление информации Общественной палате</w:t>
      </w:r>
      <w:r w:rsidRPr="001F7111">
        <w:rPr>
          <w:rFonts w:ascii="Times New Roman" w:eastAsia="Times New Roman" w:hAnsi="Times New Roman" w:cs="Times New Roman"/>
          <w:b/>
          <w:color w:val="2D2D2D"/>
          <w:spacing w:val="2"/>
          <w:sz w:val="32"/>
          <w:szCs w:val="32"/>
        </w:rPr>
        <w:br/>
      </w:r>
      <w:r w:rsidR="001F7111">
        <w:rPr>
          <w:rFonts w:ascii="Times New Roman" w:eastAsia="Times New Roman" w:hAnsi="Times New Roman" w:cs="Times New Roman"/>
          <w:color w:val="2D2D2D"/>
          <w:spacing w:val="2"/>
          <w:sz w:val="32"/>
          <w:szCs w:val="32"/>
        </w:rPr>
        <w:t>1.</w:t>
      </w:r>
      <w:r w:rsidRPr="00DA3270">
        <w:rPr>
          <w:rFonts w:ascii="Times New Roman" w:eastAsia="Times New Roman" w:hAnsi="Times New Roman" w:cs="Times New Roman"/>
          <w:color w:val="2D2D2D"/>
          <w:spacing w:val="2"/>
          <w:sz w:val="32"/>
          <w:szCs w:val="32"/>
        </w:rPr>
        <w:t xml:space="preserve">Органы государственной власти Республики Бурятия обязаны предоставлять по запросам Общественной палаты необходимые ей </w:t>
      </w:r>
      <w:r w:rsidRPr="00DA3270">
        <w:rPr>
          <w:rFonts w:ascii="Times New Roman" w:eastAsia="Times New Roman" w:hAnsi="Times New Roman" w:cs="Times New Roman"/>
          <w:color w:val="2D2D2D"/>
          <w:spacing w:val="2"/>
          <w:sz w:val="32"/>
          <w:szCs w:val="32"/>
        </w:rPr>
        <w:lastRenderedPageBreak/>
        <w:t xml:space="preserve">для исполнения своих полномочий сведения, за исключением сведений, которые составляют государственную и иную охраняемую </w:t>
      </w:r>
      <w:r w:rsidR="000906CF">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 xml:space="preserve">федеральным </w:t>
      </w:r>
      <w:r w:rsidR="000906CF">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законом</w:t>
      </w:r>
      <w:r w:rsidR="000906CF">
        <w:rPr>
          <w:rFonts w:ascii="Times New Roman" w:eastAsia="Times New Roman" w:hAnsi="Times New Roman" w:cs="Times New Roman"/>
          <w:color w:val="2D2D2D"/>
          <w:spacing w:val="2"/>
          <w:sz w:val="32"/>
          <w:szCs w:val="32"/>
        </w:rPr>
        <w:tab/>
        <w:t xml:space="preserve"> тайну.</w:t>
      </w:r>
      <w:r w:rsidRPr="00DA3270">
        <w:rPr>
          <w:rFonts w:ascii="Times New Roman" w:eastAsia="Times New Roman" w:hAnsi="Times New Roman" w:cs="Times New Roman"/>
          <w:color w:val="2D2D2D"/>
          <w:spacing w:val="2"/>
          <w:sz w:val="32"/>
          <w:szCs w:val="32"/>
        </w:rPr>
        <w:br/>
        <w:t xml:space="preserve">2. Должностное лицо, которому направлен запрос Общественной палаты, обязано дать на него ответ не позднее чем через 14 календарных дней со дня получения запроса, а в отдельных случаях, определяемых Общественной палатой, - не </w:t>
      </w:r>
      <w:proofErr w:type="gramStart"/>
      <w:r w:rsidRPr="00DA3270">
        <w:rPr>
          <w:rFonts w:ascii="Times New Roman" w:eastAsia="Times New Roman" w:hAnsi="Times New Roman" w:cs="Times New Roman"/>
          <w:color w:val="2D2D2D"/>
          <w:spacing w:val="2"/>
          <w:sz w:val="32"/>
          <w:szCs w:val="32"/>
        </w:rPr>
        <w:t>позднее</w:t>
      </w:r>
      <w:proofErr w:type="gramEnd"/>
      <w:r w:rsidRPr="00DA3270">
        <w:rPr>
          <w:rFonts w:ascii="Times New Roman" w:eastAsia="Times New Roman" w:hAnsi="Times New Roman" w:cs="Times New Roman"/>
          <w:color w:val="2D2D2D"/>
          <w:spacing w:val="2"/>
          <w:sz w:val="32"/>
          <w:szCs w:val="32"/>
        </w:rPr>
        <w:t xml:space="preserve"> чем 30 календарных дней. Ответ должен быть подписан тем должностным лицом, которому направлен запрос, либо лицом, исполняющим его обязанности.</w:t>
      </w:r>
    </w:p>
    <w:p w:rsidR="00DA3270" w:rsidRPr="000906CF" w:rsidRDefault="000906CF" w:rsidP="000906CF">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sidRPr="000906CF">
        <w:rPr>
          <w:rFonts w:ascii="Times New Roman" w:eastAsia="Times New Roman" w:hAnsi="Times New Roman" w:cs="Times New Roman"/>
          <w:b/>
          <w:color w:val="4C4C4C"/>
          <w:spacing w:val="2"/>
          <w:sz w:val="32"/>
          <w:szCs w:val="32"/>
        </w:rPr>
        <w:t>Статья</w:t>
      </w:r>
      <w:r w:rsidR="00DA3270" w:rsidRPr="000906CF">
        <w:rPr>
          <w:rFonts w:ascii="Times New Roman" w:eastAsia="Times New Roman" w:hAnsi="Times New Roman" w:cs="Times New Roman"/>
          <w:b/>
          <w:color w:val="4C4C4C"/>
          <w:spacing w:val="2"/>
          <w:sz w:val="32"/>
          <w:szCs w:val="32"/>
        </w:rPr>
        <w:t>21. Содействие членам Общественной палаты в исполнении ими полномочий, установленных настоящим Законом</w:t>
      </w:r>
      <w:r w:rsidR="00DA3270" w:rsidRPr="00DA3270">
        <w:rPr>
          <w:rFonts w:ascii="Times New Roman" w:eastAsia="Times New Roman" w:hAnsi="Times New Roman" w:cs="Times New Roman"/>
          <w:color w:val="2D2D2D"/>
          <w:spacing w:val="2"/>
          <w:sz w:val="32"/>
          <w:szCs w:val="32"/>
        </w:rPr>
        <w:br/>
        <w:t>Органы государственной власти Республики Бурятия, органы местного самоуправления в Республике Бурятия,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Законом.</w:t>
      </w:r>
    </w:p>
    <w:p w:rsidR="00DA3270" w:rsidRPr="000906CF" w:rsidRDefault="00DA3270" w:rsidP="000906CF">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sidRPr="000906CF">
        <w:rPr>
          <w:rFonts w:ascii="Times New Roman" w:eastAsia="Times New Roman" w:hAnsi="Times New Roman" w:cs="Times New Roman"/>
          <w:b/>
          <w:color w:val="4C4C4C"/>
          <w:spacing w:val="2"/>
          <w:sz w:val="32"/>
          <w:szCs w:val="32"/>
        </w:rPr>
        <w:t>Статья 22. Ежегодный доклад Общественной палаты</w:t>
      </w:r>
      <w:r w:rsidRPr="000906CF">
        <w:rPr>
          <w:rFonts w:ascii="Times New Roman" w:eastAsia="Times New Roman" w:hAnsi="Times New Roman" w:cs="Times New Roman"/>
          <w:b/>
          <w:color w:val="2D2D2D"/>
          <w:spacing w:val="2"/>
          <w:sz w:val="32"/>
          <w:szCs w:val="32"/>
        </w:rPr>
        <w:br/>
      </w:r>
      <w:r w:rsidRPr="00DA3270">
        <w:rPr>
          <w:rFonts w:ascii="Times New Roman" w:eastAsia="Times New Roman" w:hAnsi="Times New Roman" w:cs="Times New Roman"/>
          <w:color w:val="2D2D2D"/>
          <w:spacing w:val="2"/>
          <w:sz w:val="32"/>
          <w:szCs w:val="32"/>
        </w:rPr>
        <w:t>Общественная палата ежегодно подготавливает и публикует доклад о состоянии гражданского общества в Республике Бурятия.</w:t>
      </w:r>
    </w:p>
    <w:p w:rsidR="00DA3270" w:rsidRPr="000906CF" w:rsidRDefault="000906CF" w:rsidP="000906CF">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proofErr w:type="gramStart"/>
      <w:r w:rsidRPr="000906CF">
        <w:rPr>
          <w:rFonts w:ascii="Times New Roman" w:eastAsia="Times New Roman" w:hAnsi="Times New Roman" w:cs="Times New Roman"/>
          <w:b/>
          <w:color w:val="4C4C4C"/>
          <w:spacing w:val="2"/>
          <w:sz w:val="32"/>
          <w:szCs w:val="32"/>
        </w:rPr>
        <w:t>Статья23.</w:t>
      </w:r>
      <w:r w:rsidR="00DA3270" w:rsidRPr="000906CF">
        <w:rPr>
          <w:rFonts w:ascii="Times New Roman" w:eastAsia="Times New Roman" w:hAnsi="Times New Roman" w:cs="Times New Roman"/>
          <w:b/>
          <w:color w:val="4C4C4C"/>
          <w:spacing w:val="2"/>
          <w:sz w:val="32"/>
          <w:szCs w:val="32"/>
        </w:rPr>
        <w:t>Информационное обеспечение деятельности Общественной палаты</w:t>
      </w:r>
      <w:r>
        <w:rPr>
          <w:rFonts w:ascii="Times New Roman" w:eastAsia="Times New Roman" w:hAnsi="Times New Roman" w:cs="Times New Roman"/>
          <w:color w:val="2D2D2D"/>
          <w:spacing w:val="2"/>
          <w:sz w:val="32"/>
          <w:szCs w:val="32"/>
        </w:rPr>
        <w:br/>
        <w:t>1.</w:t>
      </w:r>
      <w:r w:rsidR="00DA3270" w:rsidRPr="00DA3270">
        <w:rPr>
          <w:rFonts w:ascii="Times New Roman" w:eastAsia="Times New Roman" w:hAnsi="Times New Roman" w:cs="Times New Roman"/>
          <w:color w:val="2D2D2D"/>
          <w:spacing w:val="2"/>
          <w:sz w:val="32"/>
          <w:szCs w:val="32"/>
        </w:rPr>
        <w:t>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на официальном информационном портале Правительства Республики Бурятия в информационно-телекоммуникационной сети "Интернет" создается информационна</w:t>
      </w:r>
      <w:r>
        <w:rPr>
          <w:rFonts w:ascii="Times New Roman" w:eastAsia="Times New Roman" w:hAnsi="Times New Roman" w:cs="Times New Roman"/>
          <w:color w:val="2D2D2D"/>
          <w:spacing w:val="2"/>
          <w:sz w:val="32"/>
          <w:szCs w:val="32"/>
        </w:rPr>
        <w:t>я страница Общественной палаты.</w:t>
      </w:r>
      <w:r>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Общественная палата взаимодействует со средствами массовой информации в соответствии с законодательством Российской Федерации.</w:t>
      </w:r>
      <w:proofErr w:type="gramEnd"/>
    </w:p>
    <w:p w:rsidR="00DA3270" w:rsidRPr="000906CF" w:rsidRDefault="00DA3270" w:rsidP="00DA3270">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r w:rsidRPr="000906CF">
        <w:rPr>
          <w:rFonts w:ascii="Times New Roman" w:eastAsia="Times New Roman" w:hAnsi="Times New Roman" w:cs="Times New Roman"/>
          <w:b/>
          <w:color w:val="4C4C4C"/>
          <w:spacing w:val="2"/>
          <w:sz w:val="32"/>
          <w:szCs w:val="32"/>
        </w:rPr>
        <w:t>Статья 24. Обеспечение деятельности Общественной палаты</w:t>
      </w:r>
    </w:p>
    <w:p w:rsidR="00DA3270" w:rsidRPr="00DA3270" w:rsidRDefault="00DA3270" w:rsidP="00DA3270">
      <w:pPr>
        <w:shd w:val="clear" w:color="auto" w:fill="FFFFFF"/>
        <w:spacing w:after="0" w:line="240" w:lineRule="auto"/>
        <w:jc w:val="both"/>
        <w:textAlignment w:val="baseline"/>
        <w:rPr>
          <w:rFonts w:ascii="Times New Roman" w:eastAsia="Times New Roman" w:hAnsi="Times New Roman" w:cs="Times New Roman"/>
          <w:color w:val="2D2D2D"/>
          <w:spacing w:val="2"/>
          <w:sz w:val="32"/>
          <w:szCs w:val="32"/>
        </w:rPr>
      </w:pPr>
      <w:r w:rsidRPr="00DA3270">
        <w:rPr>
          <w:rFonts w:ascii="Times New Roman" w:eastAsia="Times New Roman" w:hAnsi="Times New Roman" w:cs="Times New Roman"/>
          <w:color w:val="2D2D2D"/>
          <w:spacing w:val="2"/>
          <w:sz w:val="32"/>
          <w:szCs w:val="32"/>
        </w:rPr>
        <w:t>(в редакции </w:t>
      </w:r>
      <w:hyperlink r:id="rId44" w:history="1">
        <w:r w:rsidRPr="00DA3270">
          <w:rPr>
            <w:rFonts w:ascii="Times New Roman" w:eastAsia="Times New Roman" w:hAnsi="Times New Roman" w:cs="Times New Roman"/>
            <w:color w:val="00466E"/>
            <w:spacing w:val="2"/>
            <w:sz w:val="32"/>
            <w:szCs w:val="32"/>
            <w:u w:val="single"/>
          </w:rPr>
          <w:t>Закона Республики Бурятия от 22.12.2012 N 3127-IV</w:t>
        </w:r>
      </w:hyperlink>
      <w:r w:rsidRPr="00DA3270">
        <w:rPr>
          <w:rFonts w:ascii="Times New Roman" w:eastAsia="Times New Roman" w:hAnsi="Times New Roman" w:cs="Times New Roman"/>
          <w:color w:val="2D2D2D"/>
          <w:spacing w:val="2"/>
          <w:sz w:val="32"/>
          <w:szCs w:val="32"/>
        </w:rPr>
        <w:t>)</w:t>
      </w:r>
      <w:r w:rsidR="000906CF">
        <w:rPr>
          <w:rFonts w:ascii="Times New Roman" w:eastAsia="Times New Roman" w:hAnsi="Times New Roman" w:cs="Times New Roman"/>
          <w:color w:val="2D2D2D"/>
          <w:spacing w:val="2"/>
          <w:sz w:val="32"/>
          <w:szCs w:val="32"/>
        </w:rPr>
        <w:br/>
        <w:t>1.</w:t>
      </w:r>
      <w:r w:rsidRPr="00DA3270">
        <w:rPr>
          <w:rFonts w:ascii="Times New Roman" w:eastAsia="Times New Roman" w:hAnsi="Times New Roman" w:cs="Times New Roman"/>
          <w:color w:val="2D2D2D"/>
          <w:spacing w:val="2"/>
          <w:sz w:val="32"/>
          <w:szCs w:val="32"/>
        </w:rPr>
        <w:t>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 исполнительный орган, уполномоченный Главой Республики Бурятия.</w:t>
      </w:r>
      <w:r w:rsidRPr="00DA3270">
        <w:rPr>
          <w:rFonts w:ascii="Times New Roman" w:eastAsia="Times New Roman" w:hAnsi="Times New Roman" w:cs="Times New Roman"/>
          <w:color w:val="2D2D2D"/>
          <w:spacing w:val="2"/>
          <w:sz w:val="32"/>
          <w:szCs w:val="32"/>
        </w:rPr>
        <w:br/>
      </w:r>
      <w:r w:rsidR="000906CF">
        <w:rPr>
          <w:rFonts w:ascii="Times New Roman" w:eastAsia="Times New Roman" w:hAnsi="Times New Roman" w:cs="Times New Roman"/>
          <w:color w:val="2D2D2D"/>
          <w:spacing w:val="2"/>
          <w:sz w:val="32"/>
          <w:szCs w:val="32"/>
        </w:rPr>
        <w:lastRenderedPageBreak/>
        <w:br/>
        <w:t>2.</w:t>
      </w:r>
      <w:r w:rsidRPr="00DA3270">
        <w:rPr>
          <w:rFonts w:ascii="Times New Roman" w:eastAsia="Times New Roman" w:hAnsi="Times New Roman" w:cs="Times New Roman"/>
          <w:color w:val="2D2D2D"/>
          <w:spacing w:val="2"/>
          <w:sz w:val="32"/>
          <w:szCs w:val="32"/>
        </w:rPr>
        <w:t>Финансирование расходов на обеспечение деятельности Общественной палаты осуществляется за счет средств республиканского бюджета.</w:t>
      </w:r>
    </w:p>
    <w:p w:rsidR="00DA3270" w:rsidRPr="000906CF" w:rsidRDefault="000906CF" w:rsidP="000906CF">
      <w:pPr>
        <w:shd w:val="clear" w:color="auto" w:fill="FFFFFF"/>
        <w:spacing w:after="0" w:line="240" w:lineRule="auto"/>
        <w:jc w:val="both"/>
        <w:textAlignment w:val="baseline"/>
        <w:outlineLvl w:val="2"/>
        <w:rPr>
          <w:rFonts w:ascii="Times New Roman" w:eastAsia="Times New Roman" w:hAnsi="Times New Roman" w:cs="Times New Roman"/>
          <w:b/>
          <w:color w:val="4C4C4C"/>
          <w:spacing w:val="2"/>
          <w:sz w:val="32"/>
          <w:szCs w:val="32"/>
        </w:rPr>
      </w:pPr>
      <w:proofErr w:type="gramStart"/>
      <w:r>
        <w:rPr>
          <w:rFonts w:ascii="Times New Roman" w:eastAsia="Times New Roman" w:hAnsi="Times New Roman" w:cs="Times New Roman"/>
          <w:b/>
          <w:color w:val="4C4C4C"/>
          <w:spacing w:val="2"/>
          <w:sz w:val="32"/>
          <w:szCs w:val="32"/>
        </w:rPr>
        <w:t>Статья25.</w:t>
      </w:r>
      <w:r w:rsidR="00DA3270" w:rsidRPr="000906CF">
        <w:rPr>
          <w:rFonts w:ascii="Times New Roman" w:eastAsia="Times New Roman" w:hAnsi="Times New Roman" w:cs="Times New Roman"/>
          <w:b/>
          <w:color w:val="4C4C4C"/>
          <w:spacing w:val="2"/>
          <w:sz w:val="32"/>
          <w:szCs w:val="32"/>
        </w:rPr>
        <w:t>Вступление в силу настоящего Закона</w:t>
      </w:r>
      <w:r>
        <w:rPr>
          <w:rFonts w:ascii="Times New Roman" w:eastAsia="Times New Roman" w:hAnsi="Times New Roman" w:cs="Times New Roman"/>
          <w:color w:val="2D2D2D"/>
          <w:spacing w:val="2"/>
          <w:sz w:val="32"/>
          <w:szCs w:val="32"/>
        </w:rPr>
        <w:br/>
        <w:t>1.</w:t>
      </w:r>
      <w:r w:rsidR="00DA3270" w:rsidRPr="00DA3270">
        <w:rPr>
          <w:rFonts w:ascii="Times New Roman" w:eastAsia="Times New Roman" w:hAnsi="Times New Roman" w:cs="Times New Roman"/>
          <w:color w:val="2D2D2D"/>
          <w:spacing w:val="2"/>
          <w:sz w:val="32"/>
          <w:szCs w:val="32"/>
        </w:rPr>
        <w:t>Настоящий Закон вступа</w:t>
      </w:r>
      <w:r>
        <w:rPr>
          <w:rFonts w:ascii="Times New Roman" w:eastAsia="Times New Roman" w:hAnsi="Times New Roman" w:cs="Times New Roman"/>
          <w:color w:val="2D2D2D"/>
          <w:spacing w:val="2"/>
          <w:sz w:val="32"/>
          <w:szCs w:val="32"/>
        </w:rPr>
        <w:t>ет в силу с 1 января 2013 года.</w:t>
      </w:r>
      <w:r>
        <w:rPr>
          <w:rFonts w:ascii="Times New Roman" w:eastAsia="Times New Roman" w:hAnsi="Times New Roman" w:cs="Times New Roman"/>
          <w:color w:val="2D2D2D"/>
          <w:spacing w:val="2"/>
          <w:sz w:val="32"/>
          <w:szCs w:val="32"/>
        </w:rPr>
        <w:br/>
        <w:t>2.</w:t>
      </w:r>
      <w:r w:rsidR="00DA3270" w:rsidRPr="00DA3270">
        <w:rPr>
          <w:rFonts w:ascii="Times New Roman" w:eastAsia="Times New Roman" w:hAnsi="Times New Roman" w:cs="Times New Roman"/>
          <w:color w:val="2D2D2D"/>
          <w:spacing w:val="2"/>
          <w:sz w:val="32"/>
          <w:szCs w:val="32"/>
        </w:rPr>
        <w:t>Для формирования Общественной палаты первого созыва Глава Республики Бурятия, уполномоченный исполнительный орган, иные исполнительные органы государственной власти Республики Бурятия осуществляют действия, предусмотренные частями 1, 2 и 12 статьи 7 настоящего Закона, в течение 30 календарных дней со дня вступления в силу настоящего</w:t>
      </w:r>
      <w:proofErr w:type="gramEnd"/>
      <w:r w:rsidR="00DA3270" w:rsidRPr="00DA3270">
        <w:rPr>
          <w:rFonts w:ascii="Times New Roman" w:eastAsia="Times New Roman" w:hAnsi="Times New Roman" w:cs="Times New Roman"/>
          <w:color w:val="2D2D2D"/>
          <w:spacing w:val="2"/>
          <w:sz w:val="32"/>
          <w:szCs w:val="32"/>
        </w:rPr>
        <w:t xml:space="preserve"> </w:t>
      </w:r>
      <w:proofErr w:type="gramStart"/>
      <w:r w:rsidR="00DA3270" w:rsidRPr="00DA3270">
        <w:rPr>
          <w:rFonts w:ascii="Times New Roman" w:eastAsia="Times New Roman" w:hAnsi="Times New Roman" w:cs="Times New Roman"/>
          <w:color w:val="2D2D2D"/>
          <w:spacing w:val="2"/>
          <w:sz w:val="32"/>
          <w:szCs w:val="32"/>
        </w:rPr>
        <w:t>Закона.</w:t>
      </w:r>
      <w:proofErr w:type="gramEnd"/>
    </w:p>
    <w:p w:rsidR="00DA3270" w:rsidRPr="00DA3270" w:rsidRDefault="00DA3270" w:rsidP="00DA3270">
      <w:pPr>
        <w:shd w:val="clear" w:color="auto" w:fill="FFFFFF"/>
        <w:spacing w:after="0" w:line="240" w:lineRule="auto"/>
        <w:jc w:val="both"/>
        <w:textAlignment w:val="baseline"/>
        <w:rPr>
          <w:rFonts w:ascii="Times New Roman" w:eastAsia="Times New Roman" w:hAnsi="Times New Roman" w:cs="Times New Roman"/>
          <w:color w:val="2D2D2D"/>
          <w:spacing w:val="2"/>
          <w:sz w:val="32"/>
          <w:szCs w:val="32"/>
        </w:rPr>
      </w:pPr>
      <w:r w:rsidRPr="00DA3270">
        <w:rPr>
          <w:rFonts w:ascii="Times New Roman" w:eastAsia="Times New Roman" w:hAnsi="Times New Roman" w:cs="Times New Roman"/>
          <w:color w:val="2D2D2D"/>
          <w:spacing w:val="2"/>
          <w:sz w:val="32"/>
          <w:szCs w:val="32"/>
        </w:rPr>
        <w:t xml:space="preserve">Глава </w:t>
      </w:r>
      <w:r w:rsidR="000906CF">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Республики</w:t>
      </w:r>
      <w:r w:rsidR="000906CF">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 xml:space="preserve"> Бурятия</w:t>
      </w:r>
      <w:r w:rsidRPr="00DA3270">
        <w:rPr>
          <w:rFonts w:ascii="Times New Roman" w:eastAsia="Times New Roman" w:hAnsi="Times New Roman" w:cs="Times New Roman"/>
          <w:color w:val="2D2D2D"/>
          <w:spacing w:val="2"/>
          <w:sz w:val="32"/>
          <w:szCs w:val="32"/>
        </w:rPr>
        <w:br/>
        <w:t>В.В.НАГОВИЦЫН</w:t>
      </w:r>
    </w:p>
    <w:p w:rsidR="00DA3270" w:rsidRPr="00DA3270" w:rsidRDefault="00DA3270" w:rsidP="00DA3270">
      <w:pPr>
        <w:shd w:val="clear" w:color="auto" w:fill="FFFFFF"/>
        <w:spacing w:after="0" w:line="240" w:lineRule="auto"/>
        <w:jc w:val="both"/>
        <w:textAlignment w:val="baseline"/>
        <w:rPr>
          <w:rFonts w:ascii="Times New Roman" w:eastAsia="Times New Roman" w:hAnsi="Times New Roman" w:cs="Times New Roman"/>
          <w:color w:val="2D2D2D"/>
          <w:spacing w:val="2"/>
          <w:sz w:val="32"/>
          <w:szCs w:val="32"/>
        </w:rPr>
      </w:pPr>
      <w:r w:rsidRPr="00DA3270">
        <w:rPr>
          <w:rFonts w:ascii="Times New Roman" w:eastAsia="Times New Roman" w:hAnsi="Times New Roman" w:cs="Times New Roman"/>
          <w:color w:val="2D2D2D"/>
          <w:spacing w:val="2"/>
          <w:sz w:val="32"/>
          <w:szCs w:val="32"/>
        </w:rPr>
        <w:t>г.</w:t>
      </w:r>
      <w:r w:rsidR="000906CF">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 xml:space="preserve"> Улан-Удэ</w:t>
      </w:r>
      <w:r w:rsidRPr="00DA3270">
        <w:rPr>
          <w:rFonts w:ascii="Times New Roman" w:eastAsia="Times New Roman" w:hAnsi="Times New Roman" w:cs="Times New Roman"/>
          <w:color w:val="2D2D2D"/>
          <w:spacing w:val="2"/>
          <w:sz w:val="32"/>
          <w:szCs w:val="32"/>
        </w:rPr>
        <w:br/>
        <w:t xml:space="preserve">11 </w:t>
      </w:r>
      <w:r w:rsidR="000906CF">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октября</w:t>
      </w:r>
      <w:r w:rsidR="000906CF">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 xml:space="preserve"> 2012</w:t>
      </w:r>
      <w:r w:rsidR="000906CF">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t xml:space="preserve"> года</w:t>
      </w:r>
      <w:r w:rsidR="000906CF">
        <w:rPr>
          <w:rFonts w:ascii="Times New Roman" w:eastAsia="Times New Roman" w:hAnsi="Times New Roman" w:cs="Times New Roman"/>
          <w:color w:val="2D2D2D"/>
          <w:spacing w:val="2"/>
          <w:sz w:val="32"/>
          <w:szCs w:val="32"/>
        </w:rPr>
        <w:tab/>
      </w:r>
      <w:r w:rsidR="000906CF">
        <w:rPr>
          <w:rFonts w:ascii="Times New Roman" w:eastAsia="Times New Roman" w:hAnsi="Times New Roman" w:cs="Times New Roman"/>
          <w:color w:val="2D2D2D"/>
          <w:spacing w:val="2"/>
          <w:sz w:val="32"/>
          <w:szCs w:val="32"/>
        </w:rPr>
        <w:tab/>
      </w:r>
      <w:r w:rsidRPr="00DA3270">
        <w:rPr>
          <w:rFonts w:ascii="Times New Roman" w:eastAsia="Times New Roman" w:hAnsi="Times New Roman" w:cs="Times New Roman"/>
          <w:color w:val="2D2D2D"/>
          <w:spacing w:val="2"/>
          <w:sz w:val="32"/>
          <w:szCs w:val="32"/>
        </w:rPr>
        <w:br/>
        <w:t>N 2905-IV</w:t>
      </w:r>
    </w:p>
    <w:p w:rsidR="00926A72" w:rsidRPr="00DA3270" w:rsidRDefault="00926A72" w:rsidP="00DA3270">
      <w:pPr>
        <w:spacing w:after="0" w:line="240" w:lineRule="auto"/>
        <w:jc w:val="both"/>
        <w:rPr>
          <w:rFonts w:ascii="Times New Roman" w:hAnsi="Times New Roman" w:cs="Times New Roman"/>
          <w:sz w:val="32"/>
          <w:szCs w:val="32"/>
        </w:rPr>
      </w:pPr>
    </w:p>
    <w:sectPr w:rsidR="00926A72" w:rsidRPr="00DA3270" w:rsidSect="00D74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8B6712"/>
    <w:rsid w:val="000906CF"/>
    <w:rsid w:val="000F76F6"/>
    <w:rsid w:val="001F7111"/>
    <w:rsid w:val="008B6712"/>
    <w:rsid w:val="00926A72"/>
    <w:rsid w:val="00D74C48"/>
    <w:rsid w:val="00DA3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48"/>
  </w:style>
  <w:style w:type="paragraph" w:styleId="1">
    <w:name w:val="heading 1"/>
    <w:basedOn w:val="a"/>
    <w:link w:val="10"/>
    <w:uiPriority w:val="9"/>
    <w:qFormat/>
    <w:rsid w:val="00DA32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A32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27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DA3270"/>
    <w:rPr>
      <w:rFonts w:ascii="Times New Roman" w:eastAsia="Times New Roman" w:hAnsi="Times New Roman" w:cs="Times New Roman"/>
      <w:b/>
      <w:bCs/>
      <w:sz w:val="27"/>
      <w:szCs w:val="27"/>
    </w:rPr>
  </w:style>
  <w:style w:type="paragraph" w:customStyle="1" w:styleId="headertext">
    <w:name w:val="headertext"/>
    <w:basedOn w:val="a"/>
    <w:rsid w:val="00DA32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A3270"/>
  </w:style>
  <w:style w:type="paragraph" w:customStyle="1" w:styleId="formattext">
    <w:name w:val="formattext"/>
    <w:basedOn w:val="a"/>
    <w:rsid w:val="00DA327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A3270"/>
    <w:rPr>
      <w:color w:val="0000FF"/>
      <w:u w:val="single"/>
    </w:rPr>
  </w:style>
</w:styles>
</file>

<file path=word/webSettings.xml><?xml version="1.0" encoding="utf-8"?>
<w:webSettings xmlns:r="http://schemas.openxmlformats.org/officeDocument/2006/relationships" xmlns:w="http://schemas.openxmlformats.org/wordprocessingml/2006/main">
  <w:divs>
    <w:div w:id="992222883">
      <w:bodyDiv w:val="1"/>
      <w:marLeft w:val="0"/>
      <w:marRight w:val="0"/>
      <w:marTop w:val="0"/>
      <w:marBottom w:val="0"/>
      <w:divBdr>
        <w:top w:val="none" w:sz="0" w:space="0" w:color="auto"/>
        <w:left w:val="none" w:sz="0" w:space="0" w:color="auto"/>
        <w:bottom w:val="none" w:sz="0" w:space="0" w:color="auto"/>
        <w:right w:val="none" w:sz="0" w:space="0" w:color="auto"/>
      </w:divBdr>
      <w:divsChild>
        <w:div w:id="649403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4090805" TargetMode="External"/><Relationship Id="rId13" Type="http://schemas.openxmlformats.org/officeDocument/2006/relationships/hyperlink" Target="http://docs.cntd.ru/document/424090805" TargetMode="External"/><Relationship Id="rId18" Type="http://schemas.openxmlformats.org/officeDocument/2006/relationships/hyperlink" Target="http://docs.cntd.ru/document/901929048" TargetMode="External"/><Relationship Id="rId26" Type="http://schemas.openxmlformats.org/officeDocument/2006/relationships/hyperlink" Target="http://docs.cntd.ru/document/424090805" TargetMode="External"/><Relationship Id="rId39" Type="http://schemas.openxmlformats.org/officeDocument/2006/relationships/hyperlink" Target="http://docs.cntd.ru/document/412329528" TargetMode="External"/><Relationship Id="rId3" Type="http://schemas.openxmlformats.org/officeDocument/2006/relationships/webSettings" Target="webSettings.xml"/><Relationship Id="rId21" Type="http://schemas.openxmlformats.org/officeDocument/2006/relationships/hyperlink" Target="http://docs.cntd.ru/document/424090805" TargetMode="External"/><Relationship Id="rId34" Type="http://schemas.openxmlformats.org/officeDocument/2006/relationships/hyperlink" Target="http://docs.cntd.ru/document/424090805" TargetMode="External"/><Relationship Id="rId42" Type="http://schemas.openxmlformats.org/officeDocument/2006/relationships/hyperlink" Target="http://docs.cntd.ru/document/424090805" TargetMode="External"/><Relationship Id="rId7" Type="http://schemas.openxmlformats.org/officeDocument/2006/relationships/hyperlink" Target="http://docs.cntd.ru/document/412329528" TargetMode="External"/><Relationship Id="rId12" Type="http://schemas.openxmlformats.org/officeDocument/2006/relationships/hyperlink" Target="http://docs.cntd.ru/document/424090805"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823502" TargetMode="External"/><Relationship Id="rId33" Type="http://schemas.openxmlformats.org/officeDocument/2006/relationships/hyperlink" Target="http://docs.cntd.ru/document/460159808" TargetMode="External"/><Relationship Id="rId38" Type="http://schemas.openxmlformats.org/officeDocument/2006/relationships/hyperlink" Target="http://docs.cntd.ru/document/460279532"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24090805" TargetMode="External"/><Relationship Id="rId20" Type="http://schemas.openxmlformats.org/officeDocument/2006/relationships/hyperlink" Target="http://docs.cntd.ru/document/424090805" TargetMode="External"/><Relationship Id="rId29" Type="http://schemas.openxmlformats.org/officeDocument/2006/relationships/hyperlink" Target="http://docs.cntd.ru/document/424090805" TargetMode="External"/><Relationship Id="rId41" Type="http://schemas.openxmlformats.org/officeDocument/2006/relationships/hyperlink" Target="http://docs.cntd.ru/document/430651733" TargetMode="External"/><Relationship Id="rId1" Type="http://schemas.openxmlformats.org/officeDocument/2006/relationships/styles" Target="styles.xml"/><Relationship Id="rId6" Type="http://schemas.openxmlformats.org/officeDocument/2006/relationships/hyperlink" Target="http://docs.cntd.ru/document/460279532" TargetMode="External"/><Relationship Id="rId11" Type="http://schemas.openxmlformats.org/officeDocument/2006/relationships/hyperlink" Target="http://docs.cntd.ru/document/424090805" TargetMode="External"/><Relationship Id="rId24" Type="http://schemas.openxmlformats.org/officeDocument/2006/relationships/hyperlink" Target="http://docs.cntd.ru/document/424090805" TargetMode="External"/><Relationship Id="rId32" Type="http://schemas.openxmlformats.org/officeDocument/2006/relationships/hyperlink" Target="http://docs.cntd.ru/document/424090805" TargetMode="External"/><Relationship Id="rId37" Type="http://schemas.openxmlformats.org/officeDocument/2006/relationships/hyperlink" Target="http://docs.cntd.ru/document/460279532" TargetMode="External"/><Relationship Id="rId40" Type="http://schemas.openxmlformats.org/officeDocument/2006/relationships/hyperlink" Target="http://docs.cntd.ru/document/424090805" TargetMode="External"/><Relationship Id="rId45" Type="http://schemas.openxmlformats.org/officeDocument/2006/relationships/fontTable" Target="fontTable.xml"/><Relationship Id="rId5" Type="http://schemas.openxmlformats.org/officeDocument/2006/relationships/hyperlink" Target="http://docs.cntd.ru/document/460159808" TargetMode="External"/><Relationship Id="rId15" Type="http://schemas.openxmlformats.org/officeDocument/2006/relationships/hyperlink" Target="http://docs.cntd.ru/document/424090805" TargetMode="External"/><Relationship Id="rId23" Type="http://schemas.openxmlformats.org/officeDocument/2006/relationships/hyperlink" Target="http://docs.cntd.ru/document/901823502" TargetMode="External"/><Relationship Id="rId28" Type="http://schemas.openxmlformats.org/officeDocument/2006/relationships/hyperlink" Target="http://docs.cntd.ru/document/424090805" TargetMode="External"/><Relationship Id="rId36" Type="http://schemas.openxmlformats.org/officeDocument/2006/relationships/hyperlink" Target="http://docs.cntd.ru/document/412329528" TargetMode="External"/><Relationship Id="rId10" Type="http://schemas.openxmlformats.org/officeDocument/2006/relationships/hyperlink" Target="http://docs.cntd.ru/document/424090805" TargetMode="External"/><Relationship Id="rId19" Type="http://schemas.openxmlformats.org/officeDocument/2006/relationships/hyperlink" Target="http://docs.cntd.ru/document/802036620" TargetMode="External"/><Relationship Id="rId31" Type="http://schemas.openxmlformats.org/officeDocument/2006/relationships/hyperlink" Target="http://docs.cntd.ru/document/424090805" TargetMode="External"/><Relationship Id="rId44" Type="http://schemas.openxmlformats.org/officeDocument/2006/relationships/hyperlink" Target="http://docs.cntd.ru/document/453124857" TargetMode="External"/><Relationship Id="rId4" Type="http://schemas.openxmlformats.org/officeDocument/2006/relationships/hyperlink" Target="http://docs.cntd.ru/document/453124857" TargetMode="External"/><Relationship Id="rId9" Type="http://schemas.openxmlformats.org/officeDocument/2006/relationships/hyperlink" Target="http://docs.cntd.ru/document/430651733" TargetMode="External"/><Relationship Id="rId14" Type="http://schemas.openxmlformats.org/officeDocument/2006/relationships/hyperlink" Target="http://docs.cntd.ru/document/424090805" TargetMode="External"/><Relationship Id="rId22" Type="http://schemas.openxmlformats.org/officeDocument/2006/relationships/hyperlink" Target="http://docs.cntd.ru/document/424090805" TargetMode="External"/><Relationship Id="rId27" Type="http://schemas.openxmlformats.org/officeDocument/2006/relationships/hyperlink" Target="http://docs.cntd.ru/document/460279532" TargetMode="External"/><Relationship Id="rId30" Type="http://schemas.openxmlformats.org/officeDocument/2006/relationships/hyperlink" Target="http://docs.cntd.ru/document/424090805" TargetMode="External"/><Relationship Id="rId35" Type="http://schemas.openxmlformats.org/officeDocument/2006/relationships/hyperlink" Target="http://docs.cntd.ru/document/412329528" TargetMode="External"/><Relationship Id="rId43" Type="http://schemas.openxmlformats.org/officeDocument/2006/relationships/hyperlink" Target="http://docs.cntd.ru/document/4240908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5068</Words>
  <Characters>28894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2017-11-21T08:14:00Z</dcterms:created>
  <dcterms:modified xsi:type="dcterms:W3CDTF">2017-11-21T11:18:00Z</dcterms:modified>
</cp:coreProperties>
</file>