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B61" w:rsidRDefault="00352B61" w:rsidP="00BD06D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352B61">
        <w:rPr>
          <w:b/>
          <w:sz w:val="28"/>
          <w:szCs w:val="28"/>
        </w:rPr>
        <w:t>ИТОГИ КОНТРОЛЬНОЙ ДЕЯТЕЛЬНОСТИ В СФЕРЕ РАЗМЕЩЕНИЯ ЗАКАЗОВ МУНИЦИПАЛЬНОГО УЧРЕЖДЕНИЯ ФИНАНСОВОЕ УПРАВЛЕНИЕ АДМИНИСТРАЦИИ МУНИЦИПАЛЬНОГО ОБР</w:t>
      </w:r>
      <w:r>
        <w:rPr>
          <w:b/>
          <w:sz w:val="28"/>
          <w:szCs w:val="28"/>
        </w:rPr>
        <w:t xml:space="preserve">АЗОВАНИЯ «БИЧУРСКИЙ РАЙОН» В 2012 ГОДУ </w:t>
      </w:r>
    </w:p>
    <w:p w:rsidR="00352B61" w:rsidRDefault="00352B61" w:rsidP="00352B61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Распоряжением администрации Муниципального образования «Бичурский район» № 293-р от 09 октября 2006 г. (с доп. От 02.04.2012 г.)  «Об определении органа, уполномоченного на осуществление контроля в сфере размещения заказов для муниципальных нужд»  контроль в сфере размещения заказов для муниципальных нужд возложен на муниципальное учреждение финансовое управление администрации Муниципального образования «Бичурский район».  </w:t>
      </w:r>
    </w:p>
    <w:p w:rsidR="00352B61" w:rsidRDefault="00352B61" w:rsidP="00352B61">
      <w:pPr>
        <w:tabs>
          <w:tab w:val="left" w:pos="6080"/>
        </w:tabs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b/>
          <w:sz w:val="28"/>
          <w:szCs w:val="28"/>
        </w:rPr>
        <w:t>Правовое основание:</w:t>
      </w:r>
    </w:p>
    <w:p w:rsidR="00352B61" w:rsidRDefault="00352B61" w:rsidP="00352B61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  Ст. 17 Федерального закона № 94 – ФЗ от 21.07.2005 г (ред. от 12.12.2011) «О размещении заказов на поставки товаров, выполнение работ, оказание услуг для государственных и муниципальных нужд»;</w:t>
      </w:r>
    </w:p>
    <w:p w:rsidR="00352B61" w:rsidRDefault="00352B61" w:rsidP="00352B61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</w:t>
      </w:r>
      <w:proofErr w:type="gramStart"/>
      <w:r>
        <w:rPr>
          <w:sz w:val="28"/>
          <w:szCs w:val="28"/>
        </w:rPr>
        <w:t>Постановление Правительства Российской Федерации от 29.12.2010 г  № 1191 (ред. от 03.11.2011) «Об утверждении Положения о ведении реестра государственных и муниципальных контрактов, а также гражданско-правовых договоров бюджетных учреждений на поставки товаров, выполнение работ, оказание услуг и о требованиях к технологическим, программным, лингвистическим, правовым и организационным средствам обеспечения пользования официальным сайтом в сети Интернет, на котором размещается указанный реестр»;</w:t>
      </w:r>
      <w:proofErr w:type="gramEnd"/>
    </w:p>
    <w:p w:rsidR="00E21F97" w:rsidRDefault="00E21F97" w:rsidP="00352B61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Приказ Министерства экономического развития РФ от 28.01.2011 г. № 30</w:t>
      </w:r>
      <w:proofErr w:type="gramStart"/>
      <w:r>
        <w:rPr>
          <w:sz w:val="28"/>
          <w:szCs w:val="28"/>
        </w:rPr>
        <w:t xml:space="preserve"> О</w:t>
      </w:r>
      <w:proofErr w:type="gramEnd"/>
      <w:r>
        <w:rPr>
          <w:sz w:val="28"/>
          <w:szCs w:val="28"/>
        </w:rPr>
        <w:t>б утверждении порядка проведения плановых проверок при размещении заказов на поставки товаров, выполнение работ, оказание услуг для нужд заказчиков.</w:t>
      </w:r>
    </w:p>
    <w:p w:rsidR="00352B61" w:rsidRDefault="00352B61" w:rsidP="00352B61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21F97">
        <w:rPr>
          <w:sz w:val="28"/>
          <w:szCs w:val="28"/>
        </w:rPr>
        <w:t xml:space="preserve">4. </w:t>
      </w:r>
      <w:r>
        <w:rPr>
          <w:sz w:val="28"/>
          <w:szCs w:val="28"/>
        </w:rPr>
        <w:t xml:space="preserve">Постановление администрации Муниципального образования «Бичурский район» № 11 от 27.02.2012 г. Об утверждении Административного регламента Муниципального учреждения финансового управления администрации Муниципального образования «Бичурский </w:t>
      </w:r>
      <w:r>
        <w:rPr>
          <w:sz w:val="28"/>
          <w:szCs w:val="28"/>
        </w:rPr>
        <w:lastRenderedPageBreak/>
        <w:t>район»   исполнения муниципальной функции «Осуществление контроля в сфере размещения заказов для муниципальных нужд».</w:t>
      </w:r>
    </w:p>
    <w:p w:rsidR="00352B61" w:rsidRDefault="00352B61" w:rsidP="00352B61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Данное Постановление </w:t>
      </w:r>
      <w:proofErr w:type="spellStart"/>
      <w:r>
        <w:rPr>
          <w:sz w:val="28"/>
          <w:szCs w:val="28"/>
        </w:rPr>
        <w:t>размещёно</w:t>
      </w:r>
      <w:proofErr w:type="spellEnd"/>
      <w:r>
        <w:rPr>
          <w:sz w:val="28"/>
          <w:szCs w:val="28"/>
        </w:rPr>
        <w:t xml:space="preserve"> на Региональном портале государственных и муниципальных услуг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proofErr w:type="spellStart"/>
      <w:r>
        <w:rPr>
          <w:sz w:val="28"/>
          <w:szCs w:val="28"/>
          <w:lang w:val="en-US"/>
        </w:rPr>
        <w:t>pgu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govrb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.</w:t>
      </w:r>
    </w:p>
    <w:p w:rsidR="00352B61" w:rsidRDefault="00352B61" w:rsidP="00352B61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21F97">
        <w:rPr>
          <w:sz w:val="28"/>
          <w:szCs w:val="28"/>
        </w:rPr>
        <w:t>За</w:t>
      </w:r>
      <w:r>
        <w:rPr>
          <w:sz w:val="28"/>
          <w:szCs w:val="28"/>
        </w:rPr>
        <w:t xml:space="preserve"> 2012 год инспекцией Муниципального учреждения финансовое управление  проведено 6 плановых проверок в сфере размещения заказов для муниципальных нужд. Объектами проверок являлись:</w:t>
      </w:r>
    </w:p>
    <w:p w:rsidR="00352B61" w:rsidRDefault="00E21F97" w:rsidP="00352B61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52B61">
        <w:rPr>
          <w:sz w:val="28"/>
          <w:szCs w:val="28"/>
        </w:rPr>
        <w:t>администрация Муниципального образования «Бичурский район» - 2;         Муниципальное учреждение Районное управление образованием – 2; Муниципальное учреждение Здравоохранения «Центральная районная  больница» - 2.</w:t>
      </w:r>
    </w:p>
    <w:p w:rsidR="00352B61" w:rsidRPr="00BD06D8" w:rsidRDefault="00352B61" w:rsidP="00352B61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По результатам проведённых проверок инспекцией составляется справка по итогам проведения плановой сплошной проверки по каждому объекту проверки. Муниципальным учреждением финансовое управление данные справки (копии) передаются в прокуратуру </w:t>
      </w:r>
      <w:proofErr w:type="spellStart"/>
      <w:r>
        <w:rPr>
          <w:sz w:val="28"/>
          <w:szCs w:val="28"/>
        </w:rPr>
        <w:t>Бичурского</w:t>
      </w:r>
      <w:proofErr w:type="spellEnd"/>
      <w:r>
        <w:rPr>
          <w:sz w:val="28"/>
          <w:szCs w:val="28"/>
        </w:rPr>
        <w:t xml:space="preserve"> района. </w:t>
      </w:r>
      <w:r w:rsidR="003E25C5">
        <w:rPr>
          <w:sz w:val="28"/>
          <w:szCs w:val="28"/>
        </w:rPr>
        <w:t xml:space="preserve">Также Муниципальным учреждением финансовое управление размещается информация по нарушениям, выявленных в результате проверок в сфере размещения заказов на официальном сайте администрации Муниципального учреждения «Бичурский район». </w:t>
      </w:r>
    </w:p>
    <w:p w:rsidR="00BD06D8" w:rsidRDefault="00BD06D8" w:rsidP="00352B61">
      <w:pPr>
        <w:tabs>
          <w:tab w:val="left" w:pos="6080"/>
        </w:tabs>
        <w:spacing w:line="360" w:lineRule="auto"/>
        <w:jc w:val="both"/>
        <w:rPr>
          <w:i/>
          <w:sz w:val="28"/>
          <w:szCs w:val="28"/>
          <w:u w:val="single"/>
        </w:rPr>
      </w:pPr>
    </w:p>
    <w:p w:rsidR="00352B61" w:rsidRPr="001719E3" w:rsidRDefault="00352B61" w:rsidP="00352B61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 w:rsidRPr="001719E3">
        <w:rPr>
          <w:sz w:val="28"/>
          <w:szCs w:val="28"/>
        </w:rPr>
        <w:t xml:space="preserve">    Всего в пла</w:t>
      </w:r>
      <w:r w:rsidR="008C0151" w:rsidRPr="001719E3">
        <w:rPr>
          <w:sz w:val="28"/>
          <w:szCs w:val="28"/>
        </w:rPr>
        <w:t>новом порядке в</w:t>
      </w:r>
      <w:r w:rsidRPr="001719E3">
        <w:rPr>
          <w:sz w:val="28"/>
          <w:szCs w:val="28"/>
        </w:rPr>
        <w:t xml:space="preserve"> 2012 г.  проверками охвачено </w:t>
      </w:r>
      <w:r w:rsidR="001719E3" w:rsidRPr="001719E3">
        <w:rPr>
          <w:sz w:val="28"/>
          <w:szCs w:val="28"/>
        </w:rPr>
        <w:t>60 размещений</w:t>
      </w:r>
      <w:r w:rsidRPr="001719E3">
        <w:rPr>
          <w:sz w:val="28"/>
          <w:szCs w:val="28"/>
        </w:rPr>
        <w:t xml:space="preserve"> заказо</w:t>
      </w:r>
      <w:r w:rsidR="001719E3" w:rsidRPr="001719E3">
        <w:rPr>
          <w:sz w:val="28"/>
          <w:szCs w:val="28"/>
        </w:rPr>
        <w:t xml:space="preserve">в путём запроса котировок </w:t>
      </w:r>
      <w:r w:rsidR="001719E3">
        <w:rPr>
          <w:sz w:val="28"/>
          <w:szCs w:val="28"/>
        </w:rPr>
        <w:t xml:space="preserve">на общую сумму - </w:t>
      </w:r>
      <w:r w:rsidR="00EE7011">
        <w:rPr>
          <w:sz w:val="28"/>
          <w:szCs w:val="28"/>
        </w:rPr>
        <w:t>13 839 953 руб. 33 коп.</w:t>
      </w:r>
    </w:p>
    <w:p w:rsidR="00352B61" w:rsidRDefault="00352B61" w:rsidP="001719E3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Исполнение муниципальных контактов путём запроса котировок за проверяемый период составило – </w:t>
      </w:r>
      <w:r w:rsidR="001719E3">
        <w:rPr>
          <w:sz w:val="28"/>
          <w:szCs w:val="28"/>
        </w:rPr>
        <w:t>9 850 927 руб. 04</w:t>
      </w:r>
      <w:r>
        <w:rPr>
          <w:sz w:val="28"/>
          <w:szCs w:val="28"/>
        </w:rPr>
        <w:t xml:space="preserve"> коп или </w:t>
      </w:r>
      <w:r w:rsidR="001719E3">
        <w:rPr>
          <w:sz w:val="28"/>
          <w:szCs w:val="28"/>
        </w:rPr>
        <w:t>71,2</w:t>
      </w:r>
      <w:r>
        <w:rPr>
          <w:sz w:val="28"/>
          <w:szCs w:val="28"/>
        </w:rPr>
        <w:t xml:space="preserve"> % от общей суммы контрактов.</w:t>
      </w:r>
    </w:p>
    <w:p w:rsidR="001719E3" w:rsidRDefault="001719E3" w:rsidP="00352B61">
      <w:pPr>
        <w:spacing w:line="360" w:lineRule="auto"/>
        <w:ind w:firstLine="708"/>
        <w:jc w:val="both"/>
        <w:rPr>
          <w:sz w:val="28"/>
          <w:szCs w:val="28"/>
          <w:u w:val="single"/>
        </w:rPr>
      </w:pPr>
    </w:p>
    <w:p w:rsidR="00352B61" w:rsidRPr="001719E3" w:rsidRDefault="00EE7011" w:rsidP="00EE701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52B61" w:rsidRPr="001719E3">
        <w:rPr>
          <w:sz w:val="28"/>
          <w:szCs w:val="28"/>
        </w:rPr>
        <w:t xml:space="preserve">Всего в плановом порядке </w:t>
      </w:r>
      <w:r>
        <w:rPr>
          <w:sz w:val="28"/>
          <w:szCs w:val="28"/>
        </w:rPr>
        <w:t xml:space="preserve"> в </w:t>
      </w:r>
      <w:r w:rsidR="00352B61" w:rsidRPr="001719E3">
        <w:rPr>
          <w:sz w:val="28"/>
          <w:szCs w:val="28"/>
        </w:rPr>
        <w:t xml:space="preserve"> 2012 г. проверками охвачено</w:t>
      </w:r>
      <w:r w:rsidR="001719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50 </w:t>
      </w:r>
      <w:r w:rsidR="00352B61" w:rsidRPr="001719E3">
        <w:rPr>
          <w:sz w:val="28"/>
          <w:szCs w:val="28"/>
        </w:rPr>
        <w:t>размещения заказов путём проведения открытого аукц</w:t>
      </w:r>
      <w:r>
        <w:rPr>
          <w:sz w:val="28"/>
          <w:szCs w:val="28"/>
        </w:rPr>
        <w:t xml:space="preserve">иона в электронной форме на общую сумму </w:t>
      </w:r>
      <w:r w:rsidR="00DC2BEF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DC2BEF">
        <w:rPr>
          <w:sz w:val="28"/>
          <w:szCs w:val="28"/>
        </w:rPr>
        <w:t xml:space="preserve">111 168 103 руб. 46 коп. </w:t>
      </w:r>
    </w:p>
    <w:p w:rsidR="00352B61" w:rsidRDefault="00352B61" w:rsidP="00352B61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Исполнение муниципальных контактов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путём проведения открытого аукциона в электронной форме  за проверяемый период составило – </w:t>
      </w:r>
      <w:r w:rsidR="00DC2BEF">
        <w:rPr>
          <w:sz w:val="28"/>
          <w:szCs w:val="28"/>
        </w:rPr>
        <w:t>68 183 070  руб. 18 коп или 61,3</w:t>
      </w:r>
      <w:r>
        <w:rPr>
          <w:sz w:val="28"/>
          <w:szCs w:val="28"/>
        </w:rPr>
        <w:t xml:space="preserve"> % от общей суммы контрактов.</w:t>
      </w:r>
    </w:p>
    <w:p w:rsidR="00DC2BEF" w:rsidRDefault="00DC2BEF" w:rsidP="00352B61">
      <w:pPr>
        <w:spacing w:line="360" w:lineRule="auto"/>
        <w:ind w:firstLine="708"/>
        <w:jc w:val="both"/>
        <w:rPr>
          <w:sz w:val="28"/>
          <w:szCs w:val="28"/>
        </w:rPr>
      </w:pPr>
    </w:p>
    <w:p w:rsidR="00DC2BEF" w:rsidRDefault="00DC2BEF" w:rsidP="00352B61">
      <w:pPr>
        <w:spacing w:line="360" w:lineRule="auto"/>
        <w:ind w:firstLine="708"/>
        <w:jc w:val="both"/>
        <w:rPr>
          <w:sz w:val="28"/>
          <w:szCs w:val="28"/>
        </w:rPr>
      </w:pPr>
    </w:p>
    <w:p w:rsidR="00DC2BEF" w:rsidRDefault="00DC2BEF" w:rsidP="00DC2BEF">
      <w:pPr>
        <w:spacing w:line="360" w:lineRule="auto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Нарушения, выявленные в результате проверок размещения муниципальных заказов за период 2012 г.</w:t>
      </w:r>
    </w:p>
    <w:p w:rsidR="00663B55" w:rsidRDefault="00663B55" w:rsidP="00663B55">
      <w:pPr>
        <w:spacing w:line="360" w:lineRule="auto"/>
        <w:ind w:firstLine="708"/>
        <w:rPr>
          <w:sz w:val="28"/>
          <w:szCs w:val="28"/>
        </w:rPr>
      </w:pPr>
    </w:p>
    <w:p w:rsidR="00352B61" w:rsidRDefault="00C36120" w:rsidP="00352B61">
      <w:pPr>
        <w:spacing w:line="360" w:lineRule="auto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352B61">
        <w:rPr>
          <w:sz w:val="28"/>
          <w:szCs w:val="28"/>
        </w:rPr>
        <w:t>Несвоевременное размещение сведений об исполнении (о прекращении действия) на официальном сайте в нарушение п. 4 ч. 3 Постановления Правительства Российской Федерации от 29.12.2010 № 1191 (ред. От 03.11.2011) «Об утверждении Положения о ведении реестра государственных и муниципальных контрактов, а также гражданско-правовых договоров бюджетных учреждений на поставки товаров, выполнение работ, оказание услуг и о требованиях к технологическим, правовым и организационным средствам обеспечения</w:t>
      </w:r>
      <w:proofErr w:type="gramEnd"/>
      <w:r w:rsidR="00352B61">
        <w:rPr>
          <w:sz w:val="28"/>
          <w:szCs w:val="28"/>
        </w:rPr>
        <w:t xml:space="preserve"> пользования официальным сайтом в сети Интернет, на котором размещается указанный реестр».</w:t>
      </w:r>
    </w:p>
    <w:p w:rsidR="00352B61" w:rsidRDefault="00C36120" w:rsidP="00352B6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52B61">
        <w:rPr>
          <w:sz w:val="28"/>
          <w:szCs w:val="28"/>
        </w:rPr>
        <w:t xml:space="preserve"> </w:t>
      </w:r>
      <w:proofErr w:type="gramStart"/>
      <w:r w:rsidR="00352B61">
        <w:rPr>
          <w:sz w:val="28"/>
          <w:szCs w:val="28"/>
        </w:rPr>
        <w:t>Не размещение</w:t>
      </w:r>
      <w:proofErr w:type="gramEnd"/>
      <w:r w:rsidR="00352B61">
        <w:rPr>
          <w:sz w:val="28"/>
          <w:szCs w:val="28"/>
        </w:rPr>
        <w:t xml:space="preserve"> сведений о контракте на официальном сайте в нарушение вышеуказанного Постановления. </w:t>
      </w:r>
    </w:p>
    <w:p w:rsidR="00663B55" w:rsidRDefault="00C36120" w:rsidP="00352B6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63B55">
        <w:rPr>
          <w:sz w:val="28"/>
          <w:szCs w:val="28"/>
        </w:rPr>
        <w:t xml:space="preserve"> В нарушение ч. 2 ст. 7.32 КоАП РФ муниципальным заказчиком изменены условия муниципального контракта в ходе его исполнения. В данном случае возможность изменения условий контракта не предусмотрена федеральным законом.</w:t>
      </w:r>
      <w:r>
        <w:rPr>
          <w:sz w:val="28"/>
          <w:szCs w:val="28"/>
        </w:rPr>
        <w:t xml:space="preserve"> </w:t>
      </w:r>
    </w:p>
    <w:p w:rsidR="00C36120" w:rsidRDefault="00C36120" w:rsidP="00352B6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Нарушение условий муниципального контракта со стороны подрядчика, а именно нарушение срока выполнения работ, установленного контрактом. При ненадлежащем выполнении условий контракта заказчик не предъявил подрядчику претензию по возмещению ущерба и уплате пени за каждый день просрочки при несоблюдении срока сдачи работы, установленного условиям контракта в судебном порядке. </w:t>
      </w:r>
    </w:p>
    <w:p w:rsidR="00352B61" w:rsidRDefault="00C36120" w:rsidP="00C3612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</w:t>
      </w:r>
      <w:r w:rsidR="00352B61">
        <w:rPr>
          <w:sz w:val="28"/>
          <w:szCs w:val="28"/>
        </w:rPr>
        <w:t>За отчётный финансовый год Муниципальным учреждением финансовым управлением внеплановые проверки не проводились.</w:t>
      </w:r>
    </w:p>
    <w:p w:rsidR="00352B61" w:rsidRDefault="00352B61" w:rsidP="00352B61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Выводы </w:t>
      </w:r>
    </w:p>
    <w:p w:rsidR="00352B61" w:rsidRDefault="00352B61" w:rsidP="00352B6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Причинами, которые приводят к нарушениям законодательства в сфере размещения заказов, являются недостаточное изучение должностными лицами отдельных заказчиков норм законодательства о размещение заказов, невнимательность и недооценка мер ответственности за нарушения в данной сфере. </w:t>
      </w:r>
    </w:p>
    <w:p w:rsidR="00352B61" w:rsidRDefault="00352B61" w:rsidP="00352B6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Также по итогам проверок заказчикам рекомендовано усилить контроль над исполнением обязательств со стороны подрядчиков по муниципальным контрактам, своевременно предъявлять претензии подрядчикам, нарушившим сроки исполнения муниципальных контрактов. </w:t>
      </w:r>
    </w:p>
    <w:p w:rsidR="0038077E" w:rsidRDefault="0038077E"/>
    <w:p w:rsidR="00E21F97" w:rsidRDefault="00E21F97"/>
    <w:p w:rsidR="00E21F97" w:rsidRDefault="00E21F97"/>
    <w:p w:rsidR="00E21F97" w:rsidRDefault="00E21F97"/>
    <w:p w:rsidR="00E21F97" w:rsidRDefault="00E21F97">
      <w:bookmarkStart w:id="0" w:name="_GoBack"/>
      <w:bookmarkEnd w:id="0"/>
    </w:p>
    <w:p w:rsidR="00E21F97" w:rsidRDefault="00E21F97"/>
    <w:sectPr w:rsidR="00E21F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667757"/>
    <w:multiLevelType w:val="hybridMultilevel"/>
    <w:tmpl w:val="190421FE"/>
    <w:lvl w:ilvl="0" w:tplc="626A16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B61"/>
    <w:rsid w:val="001719E3"/>
    <w:rsid w:val="002C6ACB"/>
    <w:rsid w:val="002F54ED"/>
    <w:rsid w:val="00321C4F"/>
    <w:rsid w:val="003265EB"/>
    <w:rsid w:val="00352B61"/>
    <w:rsid w:val="0038077E"/>
    <w:rsid w:val="003E25C5"/>
    <w:rsid w:val="00493C63"/>
    <w:rsid w:val="0056473C"/>
    <w:rsid w:val="005E5F7B"/>
    <w:rsid w:val="00663B55"/>
    <w:rsid w:val="006811EA"/>
    <w:rsid w:val="00772325"/>
    <w:rsid w:val="0089484F"/>
    <w:rsid w:val="008C0151"/>
    <w:rsid w:val="00A15D16"/>
    <w:rsid w:val="00A96D58"/>
    <w:rsid w:val="00BC3EAA"/>
    <w:rsid w:val="00BD06D8"/>
    <w:rsid w:val="00C10892"/>
    <w:rsid w:val="00C36120"/>
    <w:rsid w:val="00C8229F"/>
    <w:rsid w:val="00CE6CB6"/>
    <w:rsid w:val="00D20C00"/>
    <w:rsid w:val="00DC2BEF"/>
    <w:rsid w:val="00E21F97"/>
    <w:rsid w:val="00EA7AAC"/>
    <w:rsid w:val="00EE7011"/>
    <w:rsid w:val="00F14596"/>
    <w:rsid w:val="00FC4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B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3B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B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3B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67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851</Words>
  <Characters>4856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2013-01-23T02:58:00Z</cp:lastPrinted>
  <dcterms:created xsi:type="dcterms:W3CDTF">2013-05-29T01:25:00Z</dcterms:created>
  <dcterms:modified xsi:type="dcterms:W3CDTF">2013-05-29T01:25:00Z</dcterms:modified>
</cp:coreProperties>
</file>