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89" w:rsidRPr="00533A27" w:rsidRDefault="00953C89" w:rsidP="00953C89">
      <w:pPr>
        <w:rPr>
          <w:rFonts w:eastAsia="SimSun"/>
          <w:szCs w:val="28"/>
          <w:lang w:val="en-US" w:eastAsia="zh-CN"/>
        </w:rPr>
      </w:pPr>
      <w:r>
        <w:rPr>
          <w:noProof/>
        </w:rPr>
        <w:drawing>
          <wp:inline distT="0" distB="0" distL="0" distR="0" wp14:anchorId="472068C3" wp14:editId="415FDECD">
            <wp:extent cx="657225" cy="971550"/>
            <wp:effectExtent l="19050" t="0" r="9525" b="0"/>
            <wp:docPr id="1" name="Рисунок 1" descr="Герб Бичуры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ичуры 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C89" w:rsidRPr="00D76068" w:rsidRDefault="00953C89" w:rsidP="00953C89">
      <w:pPr>
        <w:pBdr>
          <w:bottom w:val="single" w:sz="12" w:space="1" w:color="auto"/>
        </w:pBdr>
        <w:spacing w:line="360" w:lineRule="auto"/>
        <w:rPr>
          <w:b/>
          <w:bCs/>
          <w:szCs w:val="28"/>
        </w:rPr>
      </w:pPr>
      <w:r w:rsidRPr="00D76068">
        <w:rPr>
          <w:b/>
          <w:bCs/>
          <w:szCs w:val="28"/>
        </w:rPr>
        <w:t>РЕСПУБЛИКА БУРЯТИЯ</w:t>
      </w:r>
    </w:p>
    <w:p w:rsidR="00953C89" w:rsidRPr="00D76068" w:rsidRDefault="00953C89" w:rsidP="00953C89">
      <w:pPr>
        <w:pBdr>
          <w:bottom w:val="single" w:sz="12" w:space="1" w:color="auto"/>
        </w:pBdr>
        <w:spacing w:line="360" w:lineRule="auto"/>
        <w:rPr>
          <w:b/>
          <w:bCs/>
          <w:szCs w:val="28"/>
        </w:rPr>
      </w:pPr>
      <w:r w:rsidRPr="00D76068">
        <w:rPr>
          <w:b/>
          <w:bCs/>
          <w:szCs w:val="28"/>
        </w:rPr>
        <w:t>АДМИНИСТРАЦИЯ МУНИЦИПАЛЬНОГО ОБРАЗОВАНИЯ</w:t>
      </w:r>
    </w:p>
    <w:p w:rsidR="00953C89" w:rsidRPr="00D76068" w:rsidRDefault="00953C89" w:rsidP="00953C89">
      <w:pPr>
        <w:pBdr>
          <w:bottom w:val="single" w:sz="12" w:space="1" w:color="auto"/>
        </w:pBdr>
        <w:tabs>
          <w:tab w:val="center" w:pos="4488"/>
          <w:tab w:val="right" w:pos="8976"/>
        </w:tabs>
        <w:spacing w:line="360" w:lineRule="auto"/>
        <w:jc w:val="left"/>
        <w:rPr>
          <w:b/>
          <w:bCs/>
          <w:szCs w:val="28"/>
        </w:rPr>
      </w:pPr>
      <w:r w:rsidRPr="00D76068">
        <w:rPr>
          <w:b/>
          <w:bCs/>
          <w:szCs w:val="28"/>
        </w:rPr>
        <w:tab/>
        <w:t xml:space="preserve"> «БИЧУРСКИЙ РАЙОН» </w:t>
      </w:r>
    </w:p>
    <w:p w:rsidR="00953C89" w:rsidRPr="00D76068" w:rsidRDefault="00953C89" w:rsidP="00953C89">
      <w:pPr>
        <w:tabs>
          <w:tab w:val="left" w:pos="2127"/>
        </w:tabs>
        <w:spacing w:line="360" w:lineRule="auto"/>
        <w:jc w:val="both"/>
        <w:rPr>
          <w:b/>
          <w:szCs w:val="28"/>
        </w:rPr>
      </w:pPr>
      <w:r w:rsidRPr="00D76068">
        <w:rPr>
          <w:b/>
          <w:szCs w:val="28"/>
        </w:rPr>
        <w:t xml:space="preserve">                                                                                                    </w:t>
      </w:r>
    </w:p>
    <w:p w:rsidR="00953C89" w:rsidRDefault="00953C89" w:rsidP="00953C89">
      <w:pPr>
        <w:tabs>
          <w:tab w:val="left" w:pos="2127"/>
        </w:tabs>
        <w:spacing w:line="360" w:lineRule="auto"/>
        <w:rPr>
          <w:b/>
          <w:szCs w:val="28"/>
        </w:rPr>
      </w:pPr>
      <w:r>
        <w:rPr>
          <w:b/>
          <w:szCs w:val="28"/>
        </w:rPr>
        <w:t>ПОСТАНОВЛЕНИЕ</w:t>
      </w:r>
    </w:p>
    <w:p w:rsidR="00953C89" w:rsidRDefault="00953C89" w:rsidP="00953C89">
      <w:pPr>
        <w:tabs>
          <w:tab w:val="left" w:pos="1039"/>
          <w:tab w:val="left" w:pos="2127"/>
          <w:tab w:val="center" w:pos="4677"/>
        </w:tabs>
        <w:spacing w:line="360" w:lineRule="auto"/>
        <w:jc w:val="both"/>
        <w:rPr>
          <w:szCs w:val="28"/>
        </w:rPr>
      </w:pPr>
      <w:r>
        <w:rPr>
          <w:szCs w:val="28"/>
        </w:rPr>
        <w:t>о</w:t>
      </w:r>
      <w:r w:rsidRPr="00D76068">
        <w:rPr>
          <w:szCs w:val="28"/>
        </w:rPr>
        <w:t>т «</w:t>
      </w:r>
      <w:r w:rsidR="00575901">
        <w:rPr>
          <w:szCs w:val="28"/>
        </w:rPr>
        <w:t xml:space="preserve">21» мая </w:t>
      </w:r>
      <w:r>
        <w:rPr>
          <w:szCs w:val="28"/>
        </w:rPr>
        <w:t xml:space="preserve">2013 г.                                          </w:t>
      </w:r>
      <w:r w:rsidR="00575901">
        <w:rPr>
          <w:szCs w:val="28"/>
        </w:rPr>
        <w:t xml:space="preserve">                                     № 213</w:t>
      </w:r>
    </w:p>
    <w:p w:rsidR="00953C89" w:rsidRDefault="00953C89" w:rsidP="00953C89">
      <w:pPr>
        <w:tabs>
          <w:tab w:val="left" w:pos="1039"/>
          <w:tab w:val="left" w:pos="2127"/>
          <w:tab w:val="center" w:pos="4677"/>
        </w:tabs>
        <w:spacing w:line="240" w:lineRule="auto"/>
        <w:jc w:val="both"/>
        <w:rPr>
          <w:szCs w:val="28"/>
        </w:rPr>
      </w:pPr>
      <w:proofErr w:type="gramStart"/>
      <w:r>
        <w:rPr>
          <w:szCs w:val="28"/>
        </w:rPr>
        <w:t>с</w:t>
      </w:r>
      <w:proofErr w:type="gramEnd"/>
      <w:r>
        <w:rPr>
          <w:szCs w:val="28"/>
        </w:rPr>
        <w:t xml:space="preserve">. Бичура     </w:t>
      </w:r>
    </w:p>
    <w:p w:rsidR="00953C89" w:rsidRDefault="00953C89" w:rsidP="00953C89">
      <w:pPr>
        <w:tabs>
          <w:tab w:val="left" w:pos="1039"/>
          <w:tab w:val="left" w:pos="2127"/>
          <w:tab w:val="center" w:pos="4677"/>
        </w:tabs>
        <w:spacing w:line="240" w:lineRule="auto"/>
        <w:jc w:val="both"/>
        <w:rPr>
          <w:szCs w:val="28"/>
        </w:rPr>
      </w:pPr>
      <w:bookmarkStart w:id="0" w:name="_GoBack"/>
      <w:bookmarkEnd w:id="0"/>
    </w:p>
    <w:p w:rsidR="00953C89" w:rsidRDefault="00953C89" w:rsidP="00953C89">
      <w:pPr>
        <w:tabs>
          <w:tab w:val="left" w:pos="1039"/>
          <w:tab w:val="left" w:pos="2127"/>
          <w:tab w:val="center" w:pos="4677"/>
        </w:tabs>
        <w:spacing w:line="240" w:lineRule="auto"/>
        <w:jc w:val="both"/>
        <w:rPr>
          <w:szCs w:val="28"/>
        </w:rPr>
      </w:pPr>
    </w:p>
    <w:p w:rsidR="00953C89" w:rsidRDefault="00953C89" w:rsidP="00953C89">
      <w:pPr>
        <w:tabs>
          <w:tab w:val="left" w:pos="1039"/>
          <w:tab w:val="left" w:pos="2127"/>
          <w:tab w:val="center" w:pos="4677"/>
        </w:tabs>
        <w:spacing w:line="240" w:lineRule="auto"/>
        <w:rPr>
          <w:b/>
          <w:szCs w:val="28"/>
        </w:rPr>
      </w:pPr>
      <w:r>
        <w:rPr>
          <w:b/>
          <w:szCs w:val="28"/>
        </w:rPr>
        <w:t>Об итогах рассмотрения тематической проверки Муниципального образования – сельское поселение «</w:t>
      </w:r>
      <w:proofErr w:type="spellStart"/>
      <w:r>
        <w:rPr>
          <w:b/>
          <w:szCs w:val="28"/>
        </w:rPr>
        <w:t>Шибертуйское</w:t>
      </w:r>
      <w:proofErr w:type="spellEnd"/>
      <w:r>
        <w:rPr>
          <w:b/>
          <w:szCs w:val="28"/>
        </w:rPr>
        <w:t>»</w:t>
      </w:r>
    </w:p>
    <w:p w:rsidR="00953C89" w:rsidRDefault="00953C89" w:rsidP="00953C89">
      <w:pPr>
        <w:tabs>
          <w:tab w:val="left" w:pos="1039"/>
          <w:tab w:val="left" w:pos="2127"/>
          <w:tab w:val="center" w:pos="4677"/>
        </w:tabs>
        <w:spacing w:line="240" w:lineRule="auto"/>
        <w:rPr>
          <w:b/>
          <w:szCs w:val="28"/>
        </w:rPr>
      </w:pPr>
    </w:p>
    <w:p w:rsidR="00953C89" w:rsidRPr="00D76068" w:rsidRDefault="00953C89" w:rsidP="00953C89">
      <w:pPr>
        <w:tabs>
          <w:tab w:val="left" w:pos="1039"/>
          <w:tab w:val="left" w:pos="2127"/>
          <w:tab w:val="center" w:pos="4677"/>
        </w:tabs>
        <w:spacing w:line="240" w:lineRule="auto"/>
        <w:rPr>
          <w:szCs w:val="28"/>
        </w:rPr>
      </w:pPr>
    </w:p>
    <w:p w:rsidR="0038077E" w:rsidRDefault="00953C89" w:rsidP="00A77F71">
      <w:pPr>
        <w:jc w:val="both"/>
      </w:pPr>
      <w:r>
        <w:tab/>
      </w:r>
      <w:proofErr w:type="gramStart"/>
      <w:r>
        <w:t xml:space="preserve">Заслушав и обсудив информацию начальника отдела учёта и отчётности Муниципального учреждения финансовое управление </w:t>
      </w:r>
      <w:r w:rsidR="000C7669">
        <w:t>А</w:t>
      </w:r>
      <w:r>
        <w:t xml:space="preserve">дминистрации </w:t>
      </w:r>
      <w:r w:rsidR="000C7669">
        <w:t>м</w:t>
      </w:r>
      <w:r>
        <w:t xml:space="preserve">униципального образования «Бичурский район» </w:t>
      </w:r>
      <w:proofErr w:type="spellStart"/>
      <w:r>
        <w:t>Слепнёвой</w:t>
      </w:r>
      <w:proofErr w:type="spellEnd"/>
      <w:r>
        <w:t xml:space="preserve"> В.Е. о тематической проверки Муниципального образования – сельское поселение «</w:t>
      </w:r>
      <w:proofErr w:type="spellStart"/>
      <w:r>
        <w:t>Шибертуйское</w:t>
      </w:r>
      <w:proofErr w:type="spellEnd"/>
      <w:r>
        <w:t xml:space="preserve">», </w:t>
      </w:r>
      <w:r w:rsidR="000C7669">
        <w:t>А</w:t>
      </w:r>
      <w:r>
        <w:t xml:space="preserve">дминистрация </w:t>
      </w:r>
      <w:r w:rsidR="000C7669">
        <w:t>м</w:t>
      </w:r>
      <w:r>
        <w:t>униципального образования «Бичурский район» отмечает основные характеристики первоначального бюджета сельского поселения:</w:t>
      </w:r>
      <w:proofErr w:type="gramEnd"/>
    </w:p>
    <w:p w:rsidR="00620B26" w:rsidRDefault="00620B26" w:rsidP="00654CF4">
      <w:pPr>
        <w:pStyle w:val="a5"/>
        <w:spacing w:line="240" w:lineRule="auto"/>
        <w:ind w:left="0" w:firstLine="283"/>
        <w:jc w:val="both"/>
        <w:rPr>
          <w:szCs w:val="28"/>
        </w:rPr>
      </w:pPr>
      <w:r w:rsidRPr="00620B26">
        <w:t xml:space="preserve">   </w:t>
      </w:r>
      <w:r w:rsidRPr="00620B26">
        <w:rPr>
          <w:szCs w:val="28"/>
        </w:rPr>
        <w:t xml:space="preserve"> Доходная часть бюджета МО-С</w:t>
      </w:r>
      <w:r w:rsidR="00C600CB">
        <w:rPr>
          <w:szCs w:val="28"/>
        </w:rPr>
        <w:t>П «</w:t>
      </w:r>
      <w:proofErr w:type="spellStart"/>
      <w:r w:rsidR="00C600CB">
        <w:rPr>
          <w:szCs w:val="28"/>
        </w:rPr>
        <w:t>Шибертуйское</w:t>
      </w:r>
      <w:proofErr w:type="spellEnd"/>
      <w:r w:rsidR="00C600CB">
        <w:rPr>
          <w:szCs w:val="28"/>
        </w:rPr>
        <w:t xml:space="preserve">» сформирована </w:t>
      </w:r>
      <w:proofErr w:type="gramStart"/>
      <w:r w:rsidR="00C600CB">
        <w:rPr>
          <w:szCs w:val="28"/>
        </w:rPr>
        <w:t>в</w:t>
      </w:r>
      <w:proofErr w:type="gramEnd"/>
      <w:r w:rsidR="00654CF4">
        <w:rPr>
          <w:szCs w:val="28"/>
        </w:rPr>
        <w:t xml:space="preserve"> </w:t>
      </w:r>
      <w:proofErr w:type="gramStart"/>
      <w:r w:rsidRPr="00620B26">
        <w:rPr>
          <w:szCs w:val="28"/>
        </w:rPr>
        <w:t>экономического</w:t>
      </w:r>
      <w:proofErr w:type="gramEnd"/>
      <w:r w:rsidRPr="00620B26">
        <w:rPr>
          <w:szCs w:val="28"/>
        </w:rPr>
        <w:t xml:space="preserve"> развития поселения  на соответствующий период, изменений бюджетного и налогового законодательства.</w:t>
      </w:r>
    </w:p>
    <w:p w:rsidR="00620B26" w:rsidRPr="00620B26" w:rsidRDefault="00654CF4" w:rsidP="00654CF4">
      <w:pPr>
        <w:pStyle w:val="a5"/>
        <w:spacing w:line="240" w:lineRule="auto"/>
        <w:ind w:left="0"/>
        <w:jc w:val="both"/>
        <w:rPr>
          <w:szCs w:val="28"/>
        </w:rPr>
      </w:pPr>
      <w:r>
        <w:rPr>
          <w:szCs w:val="28"/>
        </w:rPr>
        <w:t xml:space="preserve">      </w:t>
      </w:r>
      <w:r w:rsidR="00620B26" w:rsidRPr="00620B26">
        <w:rPr>
          <w:szCs w:val="28"/>
        </w:rPr>
        <w:t>В общей структуре доходо</w:t>
      </w:r>
      <w:r w:rsidR="00A00428">
        <w:rPr>
          <w:szCs w:val="28"/>
        </w:rPr>
        <w:t xml:space="preserve">в бюджета поселения преобладали безвозмездные </w:t>
      </w:r>
      <w:r w:rsidR="00620B26" w:rsidRPr="00620B26">
        <w:rPr>
          <w:szCs w:val="28"/>
        </w:rPr>
        <w:t xml:space="preserve">перечисления, доля  которых составила  в  2010 году –  74,9%, в 2011 году – 82,6%. В 2010 году сумма безвозмездных поступлений составила 1532,7 тыс. рублей, при плане 1529,1 тыс. рублей; в 2011 году -1873,5 тыс. рублей, исполнение составляет 100%. </w:t>
      </w:r>
    </w:p>
    <w:p w:rsidR="00620B26" w:rsidRPr="00620B26" w:rsidRDefault="00620B26" w:rsidP="00A77F71">
      <w:pPr>
        <w:widowControl/>
        <w:spacing w:line="240" w:lineRule="auto"/>
        <w:ind w:firstLine="708"/>
        <w:jc w:val="both"/>
        <w:rPr>
          <w:szCs w:val="28"/>
        </w:rPr>
      </w:pPr>
      <w:r w:rsidRPr="00620B26">
        <w:rPr>
          <w:szCs w:val="28"/>
        </w:rPr>
        <w:t xml:space="preserve">В 2010 году налоговых и неналоговых доходов поступило в бюджет поселения 515,8 тыс. рублей, в 2011 году -397,2 тыс. рублей.  </w:t>
      </w:r>
    </w:p>
    <w:p w:rsidR="00620B26" w:rsidRPr="00620B26" w:rsidRDefault="00620B26" w:rsidP="00A77F71">
      <w:pPr>
        <w:widowControl/>
        <w:spacing w:line="240" w:lineRule="auto"/>
        <w:ind w:firstLine="708"/>
        <w:jc w:val="both"/>
        <w:rPr>
          <w:szCs w:val="28"/>
        </w:rPr>
      </w:pPr>
      <w:r w:rsidRPr="00620B26">
        <w:rPr>
          <w:szCs w:val="28"/>
        </w:rPr>
        <w:t xml:space="preserve">В структуре налоговых и неналоговых доходов наибольший удельный вес в общем объеме доходов  занимает налог на доходы физических лиц – 8,1 % в 2010 году, 7,2% в 2011 году. </w:t>
      </w:r>
    </w:p>
    <w:p w:rsidR="00620B26" w:rsidRPr="00620B26" w:rsidRDefault="00620B26" w:rsidP="00A77F71">
      <w:pPr>
        <w:widowControl/>
        <w:spacing w:line="240" w:lineRule="auto"/>
        <w:ind w:firstLine="708"/>
        <w:jc w:val="both"/>
        <w:rPr>
          <w:szCs w:val="28"/>
        </w:rPr>
      </w:pPr>
      <w:r w:rsidRPr="00620B26">
        <w:rPr>
          <w:szCs w:val="28"/>
        </w:rPr>
        <w:t>В 2010 году процент исполнения доходной части бюджета составил 100,7%, в бюджет поселения поступило доходов всего 2048,5 тыс. рублей при плане 2034,0 тыс. рублей, в 2011 году исполнение  на 101,4%, в бюджет зачислено 2270,7 тыс. рублей.  По налогу на доходы физических лиц в 2010 и 2011 годах  план исполнен на 100%,  166,5 т.</w:t>
      </w:r>
      <w:r w:rsidR="00EC6214">
        <w:rPr>
          <w:szCs w:val="28"/>
        </w:rPr>
        <w:t xml:space="preserve"> </w:t>
      </w:r>
      <w:r w:rsidRPr="00620B26">
        <w:rPr>
          <w:szCs w:val="28"/>
        </w:rPr>
        <w:t>р.</w:t>
      </w:r>
      <w:r w:rsidR="00EC6214">
        <w:rPr>
          <w:szCs w:val="28"/>
        </w:rPr>
        <w:t>,</w:t>
      </w:r>
      <w:r w:rsidRPr="00620B26">
        <w:rPr>
          <w:szCs w:val="28"/>
        </w:rPr>
        <w:t xml:space="preserve"> и 164,1 т.</w:t>
      </w:r>
      <w:r w:rsidR="00EC6214">
        <w:rPr>
          <w:szCs w:val="28"/>
        </w:rPr>
        <w:t xml:space="preserve"> </w:t>
      </w:r>
      <w:r w:rsidRPr="00620B26">
        <w:rPr>
          <w:szCs w:val="28"/>
        </w:rPr>
        <w:t xml:space="preserve">р. соответственно. </w:t>
      </w:r>
    </w:p>
    <w:p w:rsidR="00620B26" w:rsidRPr="00620B26" w:rsidRDefault="00620B26" w:rsidP="00A77F71">
      <w:pPr>
        <w:widowControl/>
        <w:spacing w:line="240" w:lineRule="auto"/>
        <w:ind w:firstLine="708"/>
        <w:jc w:val="both"/>
        <w:rPr>
          <w:szCs w:val="28"/>
        </w:rPr>
      </w:pPr>
      <w:r w:rsidRPr="00620B26">
        <w:rPr>
          <w:szCs w:val="28"/>
        </w:rPr>
        <w:lastRenderedPageBreak/>
        <w:t xml:space="preserve"> Налога на имущество физических лиц  в 2010 году поступило 36,5 тыс. рублей при плане 22,0 тыс. рублей (165,9%), в 2011 году 21,4 тыс. рублей (100%). </w:t>
      </w:r>
    </w:p>
    <w:p w:rsidR="00620B26" w:rsidRPr="00620B26" w:rsidRDefault="00620B26" w:rsidP="00A77F71">
      <w:pPr>
        <w:widowControl/>
        <w:spacing w:line="240" w:lineRule="auto"/>
        <w:ind w:firstLine="708"/>
        <w:jc w:val="both"/>
        <w:rPr>
          <w:szCs w:val="28"/>
        </w:rPr>
      </w:pPr>
      <w:r w:rsidRPr="00620B26">
        <w:rPr>
          <w:szCs w:val="28"/>
        </w:rPr>
        <w:t xml:space="preserve">Земельный налог в 2010 году исполнен на 100 % (111,3 тыс. рублей), в 2011 году на 135,4% (117,1 </w:t>
      </w:r>
      <w:proofErr w:type="spellStart"/>
      <w:r w:rsidRPr="00620B26">
        <w:rPr>
          <w:szCs w:val="28"/>
        </w:rPr>
        <w:t>т.р</w:t>
      </w:r>
      <w:proofErr w:type="spellEnd"/>
      <w:r w:rsidRPr="00620B26">
        <w:rPr>
          <w:szCs w:val="28"/>
        </w:rPr>
        <w:t xml:space="preserve">.). </w:t>
      </w:r>
    </w:p>
    <w:p w:rsidR="00620B26" w:rsidRPr="00620B26" w:rsidRDefault="00620B26" w:rsidP="00A77F71">
      <w:pPr>
        <w:widowControl/>
        <w:spacing w:line="240" w:lineRule="auto"/>
        <w:ind w:firstLine="708"/>
        <w:jc w:val="both"/>
        <w:rPr>
          <w:szCs w:val="28"/>
        </w:rPr>
      </w:pPr>
      <w:r w:rsidRPr="00620B26">
        <w:rPr>
          <w:szCs w:val="28"/>
        </w:rPr>
        <w:t xml:space="preserve">Налоги на имущество (имущество физических лиц, земельный налог) в структуре доходов занимают 7,2% в 2010 году, в 2011 году – 6,1%. </w:t>
      </w:r>
    </w:p>
    <w:p w:rsidR="00620B26" w:rsidRPr="00620B26" w:rsidRDefault="00620B26" w:rsidP="00A77F71">
      <w:pPr>
        <w:widowControl/>
        <w:spacing w:line="240" w:lineRule="auto"/>
        <w:ind w:firstLine="708"/>
        <w:jc w:val="both"/>
        <w:rPr>
          <w:szCs w:val="28"/>
        </w:rPr>
      </w:pPr>
      <w:r w:rsidRPr="00620B26">
        <w:rPr>
          <w:szCs w:val="28"/>
        </w:rPr>
        <w:t>Доходов от оказания платных услуг поступило в 2010 году 128,9 тыс. руб., исполнение 100%, удельный вес в структуре доходов составляет 6,3%.  В 2011 году  доходы от оказания платных услуг составили в сумме 34,2 тыс. рублей (100%), удельный вес в общей сумме доходов 1,5%.</w:t>
      </w:r>
    </w:p>
    <w:p w:rsidR="00620B26" w:rsidRPr="00620B26" w:rsidRDefault="00620B26" w:rsidP="00A77F71">
      <w:pPr>
        <w:widowControl/>
        <w:spacing w:line="240" w:lineRule="auto"/>
        <w:jc w:val="both"/>
        <w:rPr>
          <w:szCs w:val="28"/>
        </w:rPr>
      </w:pPr>
      <w:r w:rsidRPr="00620B26">
        <w:rPr>
          <w:szCs w:val="28"/>
        </w:rPr>
        <w:t xml:space="preserve">  </w:t>
      </w:r>
      <w:r w:rsidRPr="00620B26">
        <w:rPr>
          <w:szCs w:val="28"/>
        </w:rPr>
        <w:tab/>
        <w:t>Сумма  единого сельскохозяйственного налога в 2010 году составила 2,6 тыс. рублей или 0,1 % от общей суммы доходов. В 2011 году ЕСХН зачислено 6,2 тыс. рублей. Также, в бюджет поселения в проверяемом периоде поступали доходы от продажи земельных участков в сумме 43,9 тыс. рублей в 2010 году, в 2011 году – 32,2 тыс. рублей.</w:t>
      </w:r>
    </w:p>
    <w:p w:rsidR="00620B26" w:rsidRPr="00620B26" w:rsidRDefault="00620B26" w:rsidP="00A77F71">
      <w:pPr>
        <w:widowControl/>
        <w:spacing w:line="240" w:lineRule="auto"/>
        <w:ind w:firstLine="708"/>
        <w:jc w:val="both"/>
        <w:rPr>
          <w:szCs w:val="28"/>
        </w:rPr>
      </w:pPr>
      <w:r w:rsidRPr="00620B26">
        <w:rPr>
          <w:szCs w:val="28"/>
        </w:rPr>
        <w:t>При формировании первоначального бюджета на 2010 год сумма поступлений налоговых и неналоговых доходов составляла  429,2 тыс. рублей, в декабре месяце произведено уточнение плановых назначений в сторону увеличения доходной части бюджета на 72,1 тыс. рублей, уточненная сумма доходов по плану составила 501,3 тыс. рублей. При формировании плана на 2011 год сумма поступлений налоговых и неналоговых доходов составляла 439,2 тыс. рублей, в декабре месяце произведено уточнение плановых назначений в сторону уменьшения доходов, уточненная сумма доходов составила 366,2 тыс. рублей.</w:t>
      </w:r>
    </w:p>
    <w:p w:rsidR="00620B26" w:rsidRPr="00620B26" w:rsidRDefault="00620B26" w:rsidP="00A77F71">
      <w:pPr>
        <w:widowControl/>
        <w:spacing w:line="240" w:lineRule="auto"/>
        <w:jc w:val="both"/>
        <w:rPr>
          <w:rFonts w:eastAsiaTheme="minorHAnsi"/>
          <w:szCs w:val="28"/>
          <w:lang w:eastAsia="en-US"/>
        </w:rPr>
      </w:pPr>
      <w:r w:rsidRPr="00620B26">
        <w:rPr>
          <w:szCs w:val="28"/>
        </w:rPr>
        <w:t xml:space="preserve"> </w:t>
      </w:r>
      <w:r w:rsidRPr="00620B26">
        <w:rPr>
          <w:szCs w:val="28"/>
        </w:rPr>
        <w:tab/>
      </w:r>
      <w:proofErr w:type="gramStart"/>
      <w:r w:rsidRPr="00620B26">
        <w:rPr>
          <w:rFonts w:eastAsiaTheme="minorHAnsi"/>
          <w:szCs w:val="28"/>
          <w:lang w:eastAsia="en-US"/>
        </w:rPr>
        <w:t>При анализе исполнения бюджета МО – СП «</w:t>
      </w:r>
      <w:proofErr w:type="spellStart"/>
      <w:r w:rsidRPr="00620B26">
        <w:rPr>
          <w:rFonts w:eastAsiaTheme="minorHAnsi"/>
          <w:szCs w:val="28"/>
          <w:lang w:eastAsia="en-US"/>
        </w:rPr>
        <w:t>Шибертуйское</w:t>
      </w:r>
      <w:proofErr w:type="spellEnd"/>
      <w:r w:rsidRPr="00620B26">
        <w:rPr>
          <w:rFonts w:eastAsiaTheme="minorHAnsi"/>
          <w:szCs w:val="28"/>
          <w:lang w:eastAsia="en-US"/>
        </w:rPr>
        <w:t xml:space="preserve">» за период 2010 - 2012 года было установлено, что материалы исполнения бюджета не выносилось на рассмотрение и утверждение законодательного органа местного самоуправления </w:t>
      </w:r>
      <w:r w:rsidRPr="00620B26">
        <w:rPr>
          <w:rFonts w:eastAsiaTheme="minorHAnsi"/>
          <w:szCs w:val="28"/>
          <w:u w:val="single"/>
          <w:lang w:eastAsia="en-US"/>
        </w:rPr>
        <w:t>в нарушение статьи 264,2 п.3, п.4, п.5 БК РФ</w:t>
      </w:r>
      <w:r w:rsidRPr="00620B26">
        <w:rPr>
          <w:rFonts w:eastAsiaTheme="minorHAnsi"/>
          <w:szCs w:val="28"/>
          <w:lang w:eastAsia="en-US"/>
        </w:rPr>
        <w:t>, согласно которым</w:t>
      </w:r>
      <w:r w:rsidRPr="00620B26">
        <w:rPr>
          <w:rFonts w:eastAsiaTheme="minorHAnsi"/>
          <w:b/>
          <w:szCs w:val="28"/>
          <w:lang w:eastAsia="en-US"/>
        </w:rPr>
        <w:t xml:space="preserve"> </w:t>
      </w:r>
      <w:r w:rsidRPr="00620B26">
        <w:rPr>
          <w:rFonts w:eastAsiaTheme="minorHAnsi"/>
          <w:szCs w:val="28"/>
          <w:lang w:eastAsia="en-US"/>
        </w:rPr>
        <w:t>бюджетная</w:t>
      </w:r>
      <w:r w:rsidRPr="00620B26">
        <w:rPr>
          <w:rFonts w:eastAsiaTheme="minorHAnsi"/>
          <w:b/>
          <w:szCs w:val="28"/>
          <w:lang w:eastAsia="en-US"/>
        </w:rPr>
        <w:t xml:space="preserve"> </w:t>
      </w:r>
      <w:r w:rsidRPr="00620B26">
        <w:rPr>
          <w:rFonts w:eastAsiaTheme="minorHAnsi"/>
          <w:szCs w:val="28"/>
          <w:lang w:eastAsia="en-US"/>
        </w:rPr>
        <w:t>отчетность</w:t>
      </w:r>
      <w:r w:rsidRPr="00620B26">
        <w:rPr>
          <w:rFonts w:eastAsiaTheme="minorHAnsi"/>
          <w:b/>
          <w:szCs w:val="28"/>
          <w:lang w:eastAsia="en-US"/>
        </w:rPr>
        <w:t xml:space="preserve"> </w:t>
      </w:r>
      <w:r w:rsidRPr="00620B26">
        <w:rPr>
          <w:rFonts w:eastAsiaTheme="minorHAnsi"/>
          <w:szCs w:val="28"/>
          <w:lang w:eastAsia="en-US"/>
        </w:rPr>
        <w:t>муниципальных образований является годовой и подлежит утверждению законодательного органа местного самоуправления.</w:t>
      </w:r>
      <w:proofErr w:type="gramEnd"/>
      <w:r w:rsidRPr="00620B26">
        <w:rPr>
          <w:rFonts w:eastAsiaTheme="minorHAnsi"/>
          <w:szCs w:val="28"/>
          <w:lang w:eastAsia="en-US"/>
        </w:rPr>
        <w:t xml:space="preserve"> Отчет об исполнении бюджета является ежеквартальным. В ходе проверки часть нарушений была устранены - представлены решения об исполнении бюджета за 2010-2012 года, которые оформлены ненадлежащим образом с нарушением статьи 264,6 БК РФ (нет приложений по обязательным показателям, требуемых к утверждению).</w:t>
      </w:r>
    </w:p>
    <w:p w:rsidR="00620B26" w:rsidRPr="00620B26" w:rsidRDefault="00620B26" w:rsidP="00A77F71">
      <w:pPr>
        <w:widowControl/>
        <w:spacing w:line="276" w:lineRule="auto"/>
        <w:jc w:val="both"/>
        <w:rPr>
          <w:rFonts w:eastAsiaTheme="minorHAnsi"/>
          <w:szCs w:val="28"/>
          <w:lang w:eastAsia="en-US"/>
        </w:rPr>
      </w:pPr>
      <w:r w:rsidRPr="00620B26">
        <w:rPr>
          <w:rFonts w:eastAsiaTheme="minorHAnsi"/>
          <w:b/>
          <w:szCs w:val="28"/>
          <w:lang w:eastAsia="en-US"/>
        </w:rPr>
        <w:t xml:space="preserve"> </w:t>
      </w:r>
      <w:r w:rsidRPr="00620B26">
        <w:rPr>
          <w:rFonts w:eastAsiaTheme="minorHAnsi"/>
          <w:b/>
          <w:szCs w:val="28"/>
          <w:lang w:eastAsia="en-US"/>
        </w:rPr>
        <w:tab/>
      </w:r>
      <w:r w:rsidRPr="00620B26">
        <w:rPr>
          <w:rFonts w:eastAsiaTheme="minorHAnsi"/>
          <w:szCs w:val="28"/>
          <w:lang w:eastAsia="en-US"/>
        </w:rPr>
        <w:t>При анализе  работы по составлению и утверждению бюджета</w:t>
      </w:r>
      <w:r w:rsidRPr="00620B26">
        <w:rPr>
          <w:rFonts w:eastAsiaTheme="minorHAnsi"/>
          <w:b/>
          <w:szCs w:val="28"/>
          <w:lang w:eastAsia="en-US"/>
        </w:rPr>
        <w:t xml:space="preserve"> </w:t>
      </w:r>
      <w:r w:rsidRPr="00620B26">
        <w:rPr>
          <w:rFonts w:eastAsiaTheme="minorHAnsi"/>
          <w:szCs w:val="28"/>
          <w:lang w:eastAsia="en-US"/>
        </w:rPr>
        <w:t>МО-СП «</w:t>
      </w:r>
      <w:proofErr w:type="spellStart"/>
      <w:r w:rsidRPr="00620B26">
        <w:rPr>
          <w:rFonts w:eastAsiaTheme="minorHAnsi"/>
          <w:szCs w:val="28"/>
          <w:lang w:eastAsia="en-US"/>
        </w:rPr>
        <w:t>Шибертуйское</w:t>
      </w:r>
      <w:proofErr w:type="spellEnd"/>
      <w:r w:rsidRPr="00620B26">
        <w:rPr>
          <w:rFonts w:eastAsiaTheme="minorHAnsi"/>
          <w:szCs w:val="28"/>
          <w:lang w:eastAsia="en-US"/>
        </w:rPr>
        <w:t>»  за проверяемый период было установлено следующее:</w:t>
      </w:r>
    </w:p>
    <w:p w:rsidR="00654CF4" w:rsidRDefault="00620B26" w:rsidP="00654CF4">
      <w:pPr>
        <w:widowControl/>
        <w:spacing w:after="200" w:line="276" w:lineRule="auto"/>
        <w:jc w:val="both"/>
        <w:rPr>
          <w:rFonts w:eastAsiaTheme="minorHAnsi"/>
          <w:szCs w:val="28"/>
          <w:lang w:eastAsia="en-US"/>
        </w:rPr>
      </w:pPr>
      <w:r w:rsidRPr="00620B26">
        <w:rPr>
          <w:rFonts w:eastAsiaTheme="minorHAnsi"/>
          <w:szCs w:val="28"/>
          <w:lang w:eastAsia="en-US"/>
        </w:rPr>
        <w:tab/>
        <w:t>Перед составлением бюджета поселения проводится работа по разработке прогноза социально-экономического развития МО-СП «</w:t>
      </w:r>
      <w:proofErr w:type="spellStart"/>
      <w:r w:rsidRPr="00620B26">
        <w:rPr>
          <w:rFonts w:eastAsiaTheme="minorHAnsi"/>
          <w:szCs w:val="28"/>
          <w:lang w:eastAsia="en-US"/>
        </w:rPr>
        <w:t>Шибертуйское</w:t>
      </w:r>
      <w:proofErr w:type="spellEnd"/>
      <w:r w:rsidRPr="00620B26">
        <w:rPr>
          <w:rFonts w:eastAsiaTheme="minorHAnsi"/>
          <w:szCs w:val="28"/>
          <w:lang w:eastAsia="en-US"/>
        </w:rPr>
        <w:t>» на очередной финансовый год и плановый период.</w:t>
      </w:r>
      <w:r w:rsidR="00654CF4">
        <w:rPr>
          <w:rFonts w:eastAsiaTheme="minorHAnsi"/>
          <w:szCs w:val="28"/>
          <w:lang w:eastAsia="en-US"/>
        </w:rPr>
        <w:t xml:space="preserve"> </w:t>
      </w:r>
    </w:p>
    <w:p w:rsidR="00620B26" w:rsidRPr="00620B26" w:rsidRDefault="00654CF4" w:rsidP="00654CF4">
      <w:pPr>
        <w:widowControl/>
        <w:spacing w:after="200" w:line="276" w:lineRule="auto"/>
        <w:jc w:val="both"/>
        <w:rPr>
          <w:rFonts w:eastAsiaTheme="minorHAnsi"/>
          <w:szCs w:val="28"/>
          <w:lang w:eastAsia="en-US"/>
        </w:rPr>
      </w:pPr>
      <w:r w:rsidRPr="00EC6214">
        <w:rPr>
          <w:rFonts w:eastAsiaTheme="minorHAnsi"/>
          <w:szCs w:val="28"/>
          <w:lang w:eastAsia="en-US"/>
        </w:rPr>
        <w:t xml:space="preserve">        </w:t>
      </w:r>
      <w:proofErr w:type="gramStart"/>
      <w:r w:rsidR="00620B26" w:rsidRPr="00EC6214">
        <w:rPr>
          <w:rFonts w:eastAsiaTheme="minorHAnsi"/>
          <w:szCs w:val="28"/>
          <w:lang w:eastAsia="en-US"/>
        </w:rPr>
        <w:t>В нарушение статьи 87 БК РФ</w:t>
      </w:r>
      <w:r w:rsidR="00620B26" w:rsidRPr="00620B26">
        <w:rPr>
          <w:rFonts w:eastAsiaTheme="minorHAnsi"/>
          <w:szCs w:val="28"/>
          <w:u w:val="single"/>
          <w:lang w:eastAsia="en-US"/>
        </w:rPr>
        <w:t xml:space="preserve"> </w:t>
      </w:r>
      <w:r w:rsidR="00620B26" w:rsidRPr="00620B26">
        <w:rPr>
          <w:rFonts w:eastAsiaTheme="minorHAnsi"/>
          <w:szCs w:val="28"/>
          <w:lang w:eastAsia="en-US"/>
        </w:rPr>
        <w:t>в МО-СП «</w:t>
      </w:r>
      <w:proofErr w:type="spellStart"/>
      <w:r w:rsidR="00620B26" w:rsidRPr="00620B26">
        <w:rPr>
          <w:rFonts w:eastAsiaTheme="minorHAnsi"/>
          <w:szCs w:val="28"/>
          <w:lang w:eastAsia="en-US"/>
        </w:rPr>
        <w:t>Шибертуйское</w:t>
      </w:r>
      <w:proofErr w:type="spellEnd"/>
      <w:r w:rsidR="00620B26" w:rsidRPr="00620B26">
        <w:rPr>
          <w:rFonts w:eastAsiaTheme="minorHAnsi"/>
          <w:szCs w:val="28"/>
          <w:lang w:eastAsia="en-US"/>
        </w:rPr>
        <w:t>» отсутствует ведение  реестра расходных обязательств за 2010-2011 годы, в нарушение п.3 постановления администрации МО-СП «</w:t>
      </w:r>
      <w:proofErr w:type="spellStart"/>
      <w:r w:rsidR="00620B26" w:rsidRPr="00620B26">
        <w:rPr>
          <w:rFonts w:eastAsiaTheme="minorHAnsi"/>
          <w:szCs w:val="28"/>
          <w:lang w:eastAsia="en-US"/>
        </w:rPr>
        <w:t>Шибертуйское</w:t>
      </w:r>
      <w:proofErr w:type="spellEnd"/>
      <w:r w:rsidR="00620B26" w:rsidRPr="00620B26">
        <w:rPr>
          <w:rFonts w:eastAsiaTheme="minorHAnsi"/>
          <w:szCs w:val="28"/>
          <w:lang w:eastAsia="en-US"/>
        </w:rPr>
        <w:t xml:space="preserve">»  от 26 декабря 2008г.  № 28-1  не соблюдается периодичность составления и  ведения </w:t>
      </w:r>
      <w:r w:rsidR="00620B26" w:rsidRPr="00620B26">
        <w:rPr>
          <w:rFonts w:eastAsiaTheme="minorHAnsi"/>
          <w:szCs w:val="28"/>
          <w:lang w:eastAsia="en-US"/>
        </w:rPr>
        <w:lastRenderedPageBreak/>
        <w:t>кассового плана, при утверждении кассового плана отсутствуют подпись главы администрации МО-СП «</w:t>
      </w:r>
      <w:proofErr w:type="spellStart"/>
      <w:r w:rsidR="00620B26" w:rsidRPr="00620B26">
        <w:rPr>
          <w:rFonts w:eastAsiaTheme="minorHAnsi"/>
          <w:szCs w:val="28"/>
          <w:lang w:eastAsia="en-US"/>
        </w:rPr>
        <w:t>Шибертуйское</w:t>
      </w:r>
      <w:proofErr w:type="spellEnd"/>
      <w:r w:rsidR="00620B26" w:rsidRPr="00620B26">
        <w:rPr>
          <w:rFonts w:eastAsiaTheme="minorHAnsi"/>
          <w:szCs w:val="28"/>
          <w:lang w:eastAsia="en-US"/>
        </w:rPr>
        <w:t>» и  дата утверждения.</w:t>
      </w:r>
      <w:proofErr w:type="gramEnd"/>
      <w:r w:rsidR="00620B26" w:rsidRPr="00620B26">
        <w:rPr>
          <w:rFonts w:eastAsiaTheme="minorHAnsi"/>
          <w:szCs w:val="28"/>
          <w:lang w:eastAsia="en-US"/>
        </w:rPr>
        <w:t xml:space="preserve"> </w:t>
      </w:r>
      <w:proofErr w:type="gramStart"/>
      <w:r w:rsidR="00620B26" w:rsidRPr="00620B26">
        <w:rPr>
          <w:rFonts w:eastAsiaTheme="minorHAnsi"/>
          <w:szCs w:val="28"/>
          <w:lang w:eastAsia="en-US"/>
        </w:rPr>
        <w:t>В следствии</w:t>
      </w:r>
      <w:proofErr w:type="gramEnd"/>
      <w:r w:rsidR="00620B26" w:rsidRPr="00620B26">
        <w:rPr>
          <w:rFonts w:eastAsiaTheme="minorHAnsi"/>
          <w:szCs w:val="28"/>
          <w:lang w:eastAsia="en-US"/>
        </w:rPr>
        <w:t xml:space="preserve"> вышесказанного, кассовый план следует признать недействительным.</w:t>
      </w:r>
    </w:p>
    <w:p w:rsidR="00620B26" w:rsidRPr="00620B26" w:rsidRDefault="00620B26" w:rsidP="00A77F71">
      <w:pPr>
        <w:widowControl/>
        <w:spacing w:line="27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EC6214">
        <w:rPr>
          <w:rFonts w:eastAsiaTheme="minorHAnsi"/>
          <w:szCs w:val="28"/>
          <w:lang w:eastAsia="en-US"/>
        </w:rPr>
        <w:t>В нарушение ст. 217 БК РФ</w:t>
      </w:r>
      <w:r w:rsidRPr="00620B26">
        <w:rPr>
          <w:rFonts w:eastAsiaTheme="minorHAnsi"/>
          <w:szCs w:val="28"/>
          <w:lang w:eastAsia="en-US"/>
        </w:rPr>
        <w:t xml:space="preserve"> в сводную бюджетную роспись в 2010-2011 годах не включены бюджетные ассигнования по источникам финансирования дефицита бюджета.</w:t>
      </w:r>
    </w:p>
    <w:p w:rsidR="00620B26" w:rsidRPr="00620B26" w:rsidRDefault="00620B26" w:rsidP="00A77F71">
      <w:pPr>
        <w:widowControl/>
        <w:spacing w:after="200" w:line="276" w:lineRule="auto"/>
        <w:ind w:firstLine="708"/>
        <w:jc w:val="both"/>
        <w:rPr>
          <w:rFonts w:eastAsiaTheme="minorHAnsi"/>
          <w:szCs w:val="28"/>
          <w:lang w:eastAsia="en-US"/>
        </w:rPr>
      </w:pPr>
      <w:r w:rsidRPr="00620B26">
        <w:rPr>
          <w:rFonts w:eastAsiaTheme="minorHAnsi"/>
          <w:szCs w:val="28"/>
          <w:lang w:eastAsia="en-US"/>
        </w:rPr>
        <w:t>Бюджет поселения на 2010 год принят от 28.12.2009г. № 68 с поквартальным распределением расходов, утвержденная первоначальная сводная бюджетная роспись отсутствует.</w:t>
      </w:r>
    </w:p>
    <w:p w:rsidR="00620B26" w:rsidRPr="00620B26" w:rsidRDefault="00620B26" w:rsidP="00A77F71">
      <w:pPr>
        <w:widowControl/>
        <w:spacing w:after="200" w:line="276" w:lineRule="auto"/>
        <w:ind w:firstLine="708"/>
        <w:jc w:val="both"/>
        <w:rPr>
          <w:rFonts w:eastAsiaTheme="minorHAnsi"/>
          <w:szCs w:val="28"/>
          <w:lang w:eastAsia="en-US"/>
        </w:rPr>
      </w:pPr>
      <w:r w:rsidRPr="00620B26">
        <w:rPr>
          <w:rFonts w:eastAsiaTheme="minorHAnsi"/>
          <w:szCs w:val="28"/>
          <w:lang w:eastAsia="en-US"/>
        </w:rPr>
        <w:t>Бюджет поселения на 2011 год и на период до 2013 года принят от 29.12.2010г., сводная бюджетная роспись утверждена главой МО-СП «</w:t>
      </w:r>
      <w:proofErr w:type="spellStart"/>
      <w:r w:rsidRPr="00620B26">
        <w:rPr>
          <w:rFonts w:eastAsiaTheme="minorHAnsi"/>
          <w:szCs w:val="28"/>
          <w:lang w:eastAsia="en-US"/>
        </w:rPr>
        <w:t>Шибертуйское</w:t>
      </w:r>
      <w:proofErr w:type="spellEnd"/>
      <w:r w:rsidRPr="00620B26">
        <w:rPr>
          <w:rFonts w:eastAsiaTheme="minorHAnsi"/>
          <w:szCs w:val="28"/>
          <w:lang w:eastAsia="en-US"/>
        </w:rPr>
        <w:t xml:space="preserve">» без указания соответствующей даты. В нарушение статьи 217 Бюджетного кодекса РФ итоговая сумма (1823,69458 тыс. рублей) не соответствует расходам, утвержденным решением Совета депутатов поселения (2280,5 тыс. рублей).  </w:t>
      </w:r>
    </w:p>
    <w:p w:rsidR="00620B26" w:rsidRPr="00620B26" w:rsidRDefault="00620B26" w:rsidP="00A77F71">
      <w:pPr>
        <w:widowControl/>
        <w:spacing w:line="27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620B26">
        <w:rPr>
          <w:rFonts w:eastAsiaTheme="minorHAnsi"/>
          <w:szCs w:val="28"/>
          <w:lang w:eastAsia="en-US"/>
        </w:rPr>
        <w:t>При проверке</w:t>
      </w:r>
      <w:r w:rsidRPr="00620B26">
        <w:rPr>
          <w:rFonts w:asciiTheme="minorHAnsi" w:eastAsiaTheme="minorHAnsi" w:hAnsiTheme="minorHAnsi" w:cstheme="minorBidi"/>
          <w:i/>
          <w:szCs w:val="28"/>
          <w:lang w:eastAsia="en-US"/>
        </w:rPr>
        <w:t xml:space="preserve"> </w:t>
      </w:r>
      <w:r w:rsidRPr="00620B26">
        <w:rPr>
          <w:rFonts w:eastAsiaTheme="minorHAnsi"/>
          <w:szCs w:val="28"/>
          <w:lang w:eastAsia="en-US"/>
        </w:rPr>
        <w:t>правильности формирования фонда оплаты труда, начисления заработной платы выявлено, что в течение 2011 г. работникам культуры производилось начисление заработной платы, не соответствующее утвержденному главой МО-СП штатному расписанию, в результате недоплачено заработной платы в сумме 12143,11 руб.</w:t>
      </w:r>
    </w:p>
    <w:p w:rsidR="00620B26" w:rsidRPr="00620B26" w:rsidRDefault="00620B26" w:rsidP="00A77F71">
      <w:pPr>
        <w:widowControl/>
        <w:spacing w:line="27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620B26">
        <w:rPr>
          <w:rFonts w:eastAsiaTheme="minorHAnsi"/>
          <w:szCs w:val="28"/>
          <w:lang w:eastAsia="en-US"/>
        </w:rPr>
        <w:t>В нарушение Регионального Соглашения  от 26.07.2010 г. № 020-000061 «О минимальной заработной плате в Республике Бурятия» допущена выплата заработной платы ниже минимальной, недоплачено 3026,39 руб.</w:t>
      </w:r>
    </w:p>
    <w:p w:rsidR="00620B26" w:rsidRPr="00620B26" w:rsidRDefault="00620B26" w:rsidP="00A77F71">
      <w:pPr>
        <w:widowControl/>
        <w:spacing w:after="200" w:line="276" w:lineRule="auto"/>
        <w:ind w:firstLine="708"/>
        <w:jc w:val="both"/>
        <w:rPr>
          <w:rFonts w:eastAsiaTheme="minorHAnsi"/>
          <w:szCs w:val="28"/>
          <w:lang w:eastAsia="en-US"/>
        </w:rPr>
      </w:pPr>
      <w:r w:rsidRPr="00620B26">
        <w:rPr>
          <w:rFonts w:eastAsiaTheme="minorHAnsi"/>
          <w:szCs w:val="28"/>
          <w:lang w:eastAsia="en-US"/>
        </w:rPr>
        <w:t>Из-за использования межбюджетных трансфертов на повышение фондов оплаты труда на 6,5% с 1.10.2011 г., предусмотренных на с</w:t>
      </w:r>
      <w:r w:rsidR="00654CF4">
        <w:rPr>
          <w:rFonts w:eastAsiaTheme="minorHAnsi"/>
          <w:szCs w:val="28"/>
          <w:lang w:eastAsia="en-US"/>
        </w:rPr>
        <w:t>т</w:t>
      </w:r>
      <w:r w:rsidRPr="00620B26">
        <w:rPr>
          <w:rFonts w:eastAsiaTheme="minorHAnsi"/>
          <w:szCs w:val="28"/>
          <w:lang w:eastAsia="en-US"/>
        </w:rPr>
        <w:t>имулирующие выплаты, на выплату заработной платы и начислений работникам культуры, нецелевое использование бюджетных средств  составило 6900 руб.</w:t>
      </w:r>
    </w:p>
    <w:p w:rsidR="00620B26" w:rsidRPr="00620B26" w:rsidRDefault="00620B26" w:rsidP="00A77F71">
      <w:pPr>
        <w:widowControl/>
        <w:spacing w:line="27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620B26">
        <w:rPr>
          <w:rFonts w:eastAsiaTheme="minorHAnsi"/>
          <w:szCs w:val="28"/>
          <w:lang w:eastAsia="en-US"/>
        </w:rPr>
        <w:t xml:space="preserve">По достоверности отражения кредиторской и дебиторской задолженности  выявлено, что за период с  01.01.2011 по 31.12.2012 года кредиторская задолженность  составила 29712,36 рублей, дебиторская и просроченная задолженность отсутствует. </w:t>
      </w:r>
    </w:p>
    <w:p w:rsidR="00620B26" w:rsidRPr="00620B26" w:rsidRDefault="00620B26" w:rsidP="00A77F71">
      <w:pPr>
        <w:widowControl/>
        <w:spacing w:line="276" w:lineRule="auto"/>
        <w:ind w:firstLine="709"/>
        <w:jc w:val="both"/>
        <w:rPr>
          <w:rFonts w:eastAsiaTheme="minorHAnsi"/>
          <w:szCs w:val="28"/>
          <w:lang w:eastAsia="en-US"/>
        </w:rPr>
      </w:pPr>
      <w:r w:rsidRPr="00620B26">
        <w:rPr>
          <w:rFonts w:eastAsiaTheme="minorHAnsi"/>
          <w:szCs w:val="28"/>
          <w:lang w:eastAsia="en-US"/>
        </w:rPr>
        <w:t xml:space="preserve">При проверке достоверности отражения </w:t>
      </w:r>
      <w:r w:rsidR="00546914" w:rsidRPr="00620B26">
        <w:rPr>
          <w:rFonts w:eastAsiaTheme="minorHAnsi"/>
          <w:szCs w:val="28"/>
          <w:lang w:eastAsia="en-US"/>
        </w:rPr>
        <w:t>тепло энергоресурсов</w:t>
      </w:r>
      <w:r w:rsidRPr="00620B26">
        <w:rPr>
          <w:rFonts w:eastAsiaTheme="minorHAnsi"/>
          <w:szCs w:val="28"/>
          <w:lang w:eastAsia="en-US"/>
        </w:rPr>
        <w:t xml:space="preserve"> была осуществлена проверка и наличии счет</w:t>
      </w:r>
      <w:r w:rsidR="00654CF4">
        <w:rPr>
          <w:rFonts w:eastAsiaTheme="minorHAnsi"/>
          <w:szCs w:val="28"/>
          <w:lang w:eastAsia="en-US"/>
        </w:rPr>
        <w:t xml:space="preserve"> </w:t>
      </w:r>
      <w:r w:rsidRPr="00620B26">
        <w:rPr>
          <w:rFonts w:eastAsiaTheme="minorHAnsi"/>
          <w:szCs w:val="28"/>
          <w:lang w:eastAsia="en-US"/>
        </w:rPr>
        <w:t xml:space="preserve">фактур по электроэнергии, актов о списании материальных запасов. Нарушений не выявлено. </w:t>
      </w:r>
    </w:p>
    <w:p w:rsidR="00137EBB" w:rsidRDefault="00137EBB" w:rsidP="00A77F71">
      <w:pPr>
        <w:jc w:val="both"/>
      </w:pPr>
      <w:r>
        <w:tab/>
        <w:t>За проверяемый период бухгалтерией принимались заявления под отчёт без указания суммы аванса, срока на который выдаются денежные средства в подотчёт в нарушение инструкции по бюджетному учёту.</w:t>
      </w:r>
    </w:p>
    <w:p w:rsidR="00137EBB" w:rsidRPr="00137EBB" w:rsidRDefault="00137EBB" w:rsidP="00A77F71">
      <w:pPr>
        <w:jc w:val="both"/>
      </w:pPr>
      <w:r>
        <w:rPr>
          <w:szCs w:val="28"/>
        </w:rPr>
        <w:lastRenderedPageBreak/>
        <w:t>И</w:t>
      </w:r>
      <w:r w:rsidRPr="00137EBB">
        <w:rPr>
          <w:szCs w:val="28"/>
        </w:rPr>
        <w:t>меются случаи, когда авансовый отчёт составлен раньше</w:t>
      </w:r>
      <w:r>
        <w:rPr>
          <w:szCs w:val="28"/>
        </w:rPr>
        <w:t xml:space="preserve">, чем расходный кассовый ордер </w:t>
      </w:r>
      <w:r w:rsidRPr="00137EBB">
        <w:rPr>
          <w:szCs w:val="28"/>
        </w:rPr>
        <w:t>в нарушение п. 11 Порядка ведения кассовых операций в Российской Федерации, утверждённого решением Совета Директоров ЦБР от 22.09.1993 № 40, Положения о порядке ведения кассовых операций с банкнотами и монетой Банка России на терр</w:t>
      </w:r>
      <w:r>
        <w:rPr>
          <w:szCs w:val="28"/>
        </w:rPr>
        <w:t xml:space="preserve">итории РФ от 12.10.2011 № 373-П. Не соблюдается срок представления отчёта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 израсходованных подотчётных сумм</w:t>
      </w:r>
      <w:r w:rsidR="00654CF4">
        <w:rPr>
          <w:szCs w:val="28"/>
        </w:rPr>
        <w:t xml:space="preserve">ах </w:t>
      </w:r>
      <w:r>
        <w:rPr>
          <w:szCs w:val="28"/>
        </w:rPr>
        <w:t xml:space="preserve"> в нарушение п. 11 Порядка ведения кассовых операций.</w:t>
      </w:r>
    </w:p>
    <w:p w:rsidR="00137EBB" w:rsidRPr="00137EBB" w:rsidRDefault="00474605" w:rsidP="00A77F71">
      <w:pPr>
        <w:widowControl/>
        <w:tabs>
          <w:tab w:val="left" w:pos="6960"/>
        </w:tabs>
        <w:spacing w:line="24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В</w:t>
      </w:r>
      <w:r w:rsidR="00137EBB" w:rsidRPr="00137EBB">
        <w:rPr>
          <w:szCs w:val="28"/>
        </w:rPr>
        <w:t xml:space="preserve"> РКО за проверяемый период по строке «Приложение» не перечисляются прилагаемые первичные документы с указанием их номеров и дата составления, по строке «Основание» не указывается содержание хозяйственной операции в нарушение Постановления Госкомстата от 18.08.1998 № 88 (ред. от 03.05.2000) «Об утверждении форм первичной учётной документации по учёту кассовых операций, по учёту результатов инвентаризации</w:t>
      </w:r>
      <w:r>
        <w:rPr>
          <w:szCs w:val="28"/>
        </w:rPr>
        <w:t>».</w:t>
      </w:r>
      <w:proofErr w:type="gramEnd"/>
      <w:r>
        <w:rPr>
          <w:color w:val="000000"/>
          <w:szCs w:val="28"/>
        </w:rPr>
        <w:t xml:space="preserve"> Авансовые отчёты за проверяемый период оформлялись в нарушение Постановления Госкомстата РФ от 01.08.2001 № 55 «Об утверждении унифицированной формы первичной учётной документации № АО-1 «Авансовый отчёт» это выражается в отсутствии реквизитов: отсутствие остатка на начало, когда, по какому документу выдано (копии прилагаются).</w:t>
      </w:r>
    </w:p>
    <w:p w:rsidR="00474605" w:rsidRPr="00474605" w:rsidRDefault="00474605" w:rsidP="00A77F71">
      <w:pPr>
        <w:jc w:val="both"/>
      </w:pPr>
      <w:r>
        <w:rPr>
          <w:color w:val="000000"/>
          <w:szCs w:val="28"/>
        </w:rPr>
        <w:tab/>
        <w:t>Работники не своевременно и не качественно оформляли оправдательные документы к авансовым отчётам.  Можно сделать вывод, что бухгалтерия не проверяет целевое расходование средств, наличие оправдательных документов, подтверждающих произведённые расходы.</w:t>
      </w:r>
    </w:p>
    <w:p w:rsidR="00474605" w:rsidRDefault="00474605" w:rsidP="00A77F71">
      <w:pPr>
        <w:spacing w:line="24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Имелись случаи, когда к</w:t>
      </w:r>
      <w:r w:rsidRPr="00474605">
        <w:rPr>
          <w:color w:val="000000"/>
          <w:szCs w:val="28"/>
        </w:rPr>
        <w:t xml:space="preserve"> кассовым чекам не приложены товарные чеки с расшифровкой покупки. Несмотря на то, что унифицированного бланка этого документа нет, его составление обязательно (Постановление правительства Российской Федерации от 19.01</w:t>
      </w:r>
      <w:r>
        <w:rPr>
          <w:color w:val="000000"/>
          <w:szCs w:val="28"/>
        </w:rPr>
        <w:t>.1998 № 55).</w:t>
      </w:r>
    </w:p>
    <w:p w:rsidR="00333DBC" w:rsidRPr="00333DBC" w:rsidRDefault="00333DBC" w:rsidP="00A77F71">
      <w:pPr>
        <w:tabs>
          <w:tab w:val="left" w:pos="6960"/>
        </w:tabs>
        <w:spacing w:line="240" w:lineRule="auto"/>
        <w:ind w:firstLine="709"/>
        <w:jc w:val="both"/>
        <w:rPr>
          <w:szCs w:val="28"/>
        </w:rPr>
      </w:pPr>
      <w:r w:rsidRPr="00333DBC">
        <w:rPr>
          <w:szCs w:val="28"/>
        </w:rPr>
        <w:t xml:space="preserve"> По РКО № 93 от 24.11.2010 г из кассы выдали </w:t>
      </w:r>
      <w:r>
        <w:rPr>
          <w:szCs w:val="28"/>
        </w:rPr>
        <w:t xml:space="preserve">денежные средства </w:t>
      </w:r>
      <w:r w:rsidRPr="00333DBC">
        <w:rPr>
          <w:szCs w:val="28"/>
        </w:rPr>
        <w:t xml:space="preserve"> в сумме – 30000 руб. на проведение праздника </w:t>
      </w:r>
      <w:proofErr w:type="spellStart"/>
      <w:r w:rsidRPr="00333DBC">
        <w:rPr>
          <w:szCs w:val="28"/>
        </w:rPr>
        <w:t>Сурхарбан</w:t>
      </w:r>
      <w:proofErr w:type="spellEnd"/>
      <w:r w:rsidRPr="00333DBC">
        <w:rPr>
          <w:szCs w:val="28"/>
        </w:rPr>
        <w:t>.  Из-за отсутствия оправдательных документов – нецелевое использование  – 30000 рублей.</w:t>
      </w:r>
    </w:p>
    <w:p w:rsidR="00333DBC" w:rsidRPr="00474605" w:rsidRDefault="002A4833" w:rsidP="00A77F71">
      <w:pPr>
        <w:spacing w:line="240" w:lineRule="auto"/>
        <w:jc w:val="both"/>
        <w:rPr>
          <w:szCs w:val="28"/>
        </w:rPr>
      </w:pPr>
      <w:r>
        <w:rPr>
          <w:szCs w:val="28"/>
        </w:rPr>
        <w:tab/>
        <w:t>По РКО № 52 от 15.07.2011 г. из кассы выдали 2000 руб. на проведение праздника. Оправдательные документы отсутствуют. Нецелевое использование – 2000 рублей.</w:t>
      </w:r>
    </w:p>
    <w:p w:rsidR="00474605" w:rsidRDefault="00474605" w:rsidP="00A77F71">
      <w:pPr>
        <w:widowControl/>
        <w:tabs>
          <w:tab w:val="left" w:pos="6960"/>
        </w:tabs>
        <w:spacing w:line="240" w:lineRule="auto"/>
        <w:ind w:firstLine="709"/>
        <w:jc w:val="both"/>
        <w:rPr>
          <w:szCs w:val="28"/>
        </w:rPr>
      </w:pPr>
      <w:r w:rsidRPr="00474605">
        <w:rPr>
          <w:szCs w:val="28"/>
        </w:rPr>
        <w:t>Грубым нарушением кассовой дисциплины является то, что в кассу не приход</w:t>
      </w:r>
      <w:r>
        <w:rPr>
          <w:szCs w:val="28"/>
        </w:rPr>
        <w:t>уются остатки подотчётных сумм.</w:t>
      </w:r>
    </w:p>
    <w:p w:rsidR="00C600CB" w:rsidRDefault="00C600CB" w:rsidP="00A77F71">
      <w:pPr>
        <w:widowControl/>
        <w:spacing w:line="240" w:lineRule="auto"/>
        <w:jc w:val="both"/>
        <w:rPr>
          <w:szCs w:val="28"/>
        </w:rPr>
      </w:pPr>
      <w:r>
        <w:rPr>
          <w:szCs w:val="28"/>
        </w:rPr>
        <w:tab/>
      </w:r>
      <w:r w:rsidRPr="00C600CB">
        <w:rPr>
          <w:szCs w:val="28"/>
        </w:rPr>
        <w:t xml:space="preserve">В ходе проверки детализации звонков за проверяемый период выявлено, что бухгалтерия не отслеживала целевой характер телефонных разговоров своих работников. Главный бухгалтер не смогла объяснить, кто и куда и по какой необходимости звонил. Отсутствуют какие-либо документы, подтверждающие факт использования рабочего телефона </w:t>
      </w:r>
      <w:proofErr w:type="gramStart"/>
      <w:r w:rsidRPr="00C600CB">
        <w:rPr>
          <w:szCs w:val="28"/>
        </w:rPr>
        <w:t>на</w:t>
      </w:r>
      <w:proofErr w:type="gramEnd"/>
      <w:r w:rsidRPr="00C600CB">
        <w:rPr>
          <w:szCs w:val="28"/>
        </w:rPr>
        <w:t xml:space="preserve"> сотовые по п</w:t>
      </w:r>
      <w:r>
        <w:rPr>
          <w:szCs w:val="28"/>
        </w:rPr>
        <w:t xml:space="preserve">роизводственной необходимости. </w:t>
      </w:r>
      <w:r w:rsidRPr="00C600CB">
        <w:rPr>
          <w:szCs w:val="28"/>
        </w:rPr>
        <w:t xml:space="preserve">Неправомерное использование денежных средств – 1244 руб. 48 коп. </w:t>
      </w:r>
    </w:p>
    <w:p w:rsidR="00A77F71" w:rsidRDefault="00C600CB" w:rsidP="00EC6214">
      <w:pPr>
        <w:widowControl/>
        <w:tabs>
          <w:tab w:val="left" w:pos="6960"/>
        </w:tabs>
        <w:spacing w:line="240" w:lineRule="auto"/>
        <w:ind w:firstLine="709"/>
        <w:jc w:val="both"/>
        <w:rPr>
          <w:szCs w:val="28"/>
        </w:rPr>
      </w:pPr>
      <w:r w:rsidRPr="00C600CB">
        <w:rPr>
          <w:szCs w:val="28"/>
        </w:rPr>
        <w:t xml:space="preserve">В ходе проверки списания ГСМ выявлены нарушения в части документального оформления путевых листов: отсутствие показаний спидометра, остатка при выезде, возвращении, фактического расхода, </w:t>
      </w:r>
      <w:r w:rsidRPr="00C600CB">
        <w:rPr>
          <w:szCs w:val="28"/>
        </w:rPr>
        <w:lastRenderedPageBreak/>
        <w:t>экономии, перерасхода, подписи водителя</w:t>
      </w:r>
      <w:r w:rsidR="003A35C3">
        <w:rPr>
          <w:szCs w:val="28"/>
        </w:rPr>
        <w:t xml:space="preserve"> </w:t>
      </w:r>
      <w:r w:rsidRPr="00C600CB">
        <w:rPr>
          <w:szCs w:val="28"/>
        </w:rPr>
        <w:t xml:space="preserve">печати.  Неправомерное использование денежных средств составило – 19761 руб. 55 коп. Из-за ненадлежащего оформления путевых листов невозможно проверить списание ГСМ. </w:t>
      </w:r>
      <w:r w:rsidRPr="00AD2D5E">
        <w:rPr>
          <w:szCs w:val="28"/>
        </w:rPr>
        <w:t xml:space="preserve">Автотранспорт использовался в выходные и нерабочие праздничные дни, при этом приказы о работе работников в указанные дни не издавались. </w:t>
      </w:r>
      <w:r w:rsidR="00A77F71">
        <w:rPr>
          <w:szCs w:val="28"/>
        </w:rPr>
        <w:t>По итогам проверки кассовых операций выявлено:</w:t>
      </w:r>
    </w:p>
    <w:p w:rsidR="00A77F71" w:rsidRDefault="00A77F71" w:rsidP="00A77F71">
      <w:pPr>
        <w:widowControl/>
        <w:tabs>
          <w:tab w:val="left" w:pos="6960"/>
        </w:tabs>
        <w:spacing w:line="240" w:lineRule="auto"/>
        <w:ind w:firstLine="709"/>
        <w:jc w:val="left"/>
        <w:rPr>
          <w:szCs w:val="28"/>
        </w:rPr>
      </w:pPr>
      <w:r>
        <w:rPr>
          <w:szCs w:val="28"/>
        </w:rPr>
        <w:t>нецелевое использование денежных средств – 38900 рублей</w:t>
      </w:r>
    </w:p>
    <w:p w:rsidR="00A77F71" w:rsidRDefault="00A77F71" w:rsidP="00A77F71">
      <w:pPr>
        <w:widowControl/>
        <w:tabs>
          <w:tab w:val="left" w:pos="6960"/>
        </w:tabs>
        <w:spacing w:line="240" w:lineRule="auto"/>
        <w:ind w:firstLine="709"/>
        <w:jc w:val="left"/>
        <w:rPr>
          <w:szCs w:val="28"/>
        </w:rPr>
      </w:pPr>
      <w:r>
        <w:rPr>
          <w:szCs w:val="28"/>
        </w:rPr>
        <w:t xml:space="preserve">неправомерное использование денежных средств – 21 006 руб. 03 коп. </w:t>
      </w:r>
    </w:p>
    <w:p w:rsidR="00C600CB" w:rsidRDefault="00C600CB" w:rsidP="00A77F71">
      <w:pPr>
        <w:spacing w:line="240" w:lineRule="auto"/>
        <w:ind w:firstLine="709"/>
        <w:jc w:val="left"/>
        <w:rPr>
          <w:szCs w:val="28"/>
        </w:rPr>
      </w:pPr>
      <w:r w:rsidRPr="00AD2D5E">
        <w:rPr>
          <w:szCs w:val="28"/>
        </w:rPr>
        <w:t>Отсутствуют путевые листы: апрель 2010 г, декабрь 2010 г.</w:t>
      </w:r>
    </w:p>
    <w:p w:rsidR="00AF1DED" w:rsidRPr="00AF1DED" w:rsidRDefault="00AF1DED" w:rsidP="00A77F71">
      <w:pPr>
        <w:widowControl/>
        <w:spacing w:line="240" w:lineRule="auto"/>
        <w:jc w:val="both"/>
        <w:rPr>
          <w:szCs w:val="28"/>
        </w:rPr>
      </w:pPr>
      <w:r>
        <w:rPr>
          <w:szCs w:val="28"/>
        </w:rPr>
        <w:tab/>
      </w:r>
      <w:r w:rsidRPr="00AF1DED">
        <w:rPr>
          <w:szCs w:val="28"/>
        </w:rPr>
        <w:t>Проверкой расчётов с поставщиками и подрядчиками выявлено, что отдельные операции не подтверждены документально, в частности не правильное оформление актов о выполненных работах, ведомости электропотребления, актов сверки взаимных расчётов, договоров.</w:t>
      </w:r>
    </w:p>
    <w:p w:rsidR="00AD2D5E" w:rsidRPr="00AD2D5E" w:rsidRDefault="00AD2D5E" w:rsidP="00A77F71">
      <w:pPr>
        <w:jc w:val="both"/>
        <w:rPr>
          <w:szCs w:val="28"/>
        </w:rPr>
      </w:pPr>
      <w:r>
        <w:rPr>
          <w:szCs w:val="28"/>
        </w:rPr>
        <w:tab/>
        <w:t xml:space="preserve">В ходе проверки расходования денежных средств на уплату по </w:t>
      </w:r>
      <w:r w:rsidR="00AF1DED">
        <w:rPr>
          <w:szCs w:val="28"/>
        </w:rPr>
        <w:t>дого</w:t>
      </w:r>
      <w:r>
        <w:rPr>
          <w:szCs w:val="28"/>
        </w:rPr>
        <w:t>ворам</w:t>
      </w:r>
      <w:r w:rsidR="00AF1DED">
        <w:rPr>
          <w:szCs w:val="28"/>
        </w:rPr>
        <w:t xml:space="preserve"> гражданско-правового характера выявлено неподтверждённых расходов на сумму </w:t>
      </w:r>
      <w:r>
        <w:rPr>
          <w:szCs w:val="28"/>
        </w:rPr>
        <w:t>–</w:t>
      </w:r>
      <w:r w:rsidR="00AF1DED">
        <w:rPr>
          <w:szCs w:val="28"/>
        </w:rPr>
        <w:t xml:space="preserve"> </w:t>
      </w:r>
      <w:r w:rsidR="00C600CB">
        <w:rPr>
          <w:szCs w:val="28"/>
        </w:rPr>
        <w:t>86 729 руб. 53 коп.</w:t>
      </w:r>
    </w:p>
    <w:p w:rsidR="00AD2D5E" w:rsidRPr="00AD2D5E" w:rsidRDefault="00AD2D5E" w:rsidP="00A77F71">
      <w:pPr>
        <w:spacing w:line="240" w:lineRule="auto"/>
        <w:ind w:firstLine="709"/>
        <w:jc w:val="both"/>
        <w:rPr>
          <w:szCs w:val="28"/>
        </w:rPr>
      </w:pPr>
      <w:r>
        <w:rPr>
          <w:szCs w:val="28"/>
        </w:rPr>
        <w:t>Бухгалтерией н</w:t>
      </w:r>
      <w:r w:rsidRPr="00AD2D5E">
        <w:rPr>
          <w:szCs w:val="28"/>
        </w:rPr>
        <w:t>е представлены акты инвентаризации имущества за проверяемый период.</w:t>
      </w:r>
    </w:p>
    <w:p w:rsidR="00AD2D5E" w:rsidRDefault="00AD2D5E" w:rsidP="00A77F71">
      <w:pPr>
        <w:spacing w:line="240" w:lineRule="auto"/>
        <w:jc w:val="both"/>
        <w:rPr>
          <w:color w:val="000000"/>
          <w:szCs w:val="28"/>
        </w:rPr>
      </w:pPr>
      <w:r w:rsidRPr="00AD2D5E">
        <w:rPr>
          <w:szCs w:val="28"/>
        </w:rPr>
        <w:tab/>
        <w:t>В</w:t>
      </w:r>
      <w:r w:rsidRPr="00AD2D5E">
        <w:rPr>
          <w:color w:val="000000"/>
          <w:szCs w:val="28"/>
        </w:rPr>
        <w:t xml:space="preserve">  нарушение Приказа Минфина Российской Федерации от 30.12.2008 № 148н (ред. от 30.12.2009) «Об утверждении Инструкции по бюджетному учёту» бухгалтерия отразила в составе материальных запасов объект основного средства (шторы). </w:t>
      </w:r>
    </w:p>
    <w:p w:rsidR="00620B26" w:rsidRDefault="00620B26" w:rsidP="00A77F71">
      <w:pPr>
        <w:spacing w:line="24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 xml:space="preserve">На основании вышеизложенного </w:t>
      </w:r>
      <w:r w:rsidR="000C7669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дминистрация </w:t>
      </w:r>
      <w:r w:rsidR="000C7669">
        <w:rPr>
          <w:color w:val="000000"/>
          <w:szCs w:val="28"/>
        </w:rPr>
        <w:t>м</w:t>
      </w:r>
      <w:r>
        <w:rPr>
          <w:color w:val="000000"/>
          <w:szCs w:val="28"/>
        </w:rPr>
        <w:t>униципального образования «Бичурский район» постановляет:</w:t>
      </w:r>
    </w:p>
    <w:p w:rsidR="00620B26" w:rsidRDefault="00620B26" w:rsidP="00A77F71">
      <w:pPr>
        <w:spacing w:line="24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1. Информацию начальника отдела учёта и отчётн</w:t>
      </w:r>
      <w:r w:rsidR="00C600CB">
        <w:rPr>
          <w:color w:val="000000"/>
          <w:szCs w:val="28"/>
        </w:rPr>
        <w:t>ости Муниципального учреждения ф</w:t>
      </w:r>
      <w:r>
        <w:rPr>
          <w:color w:val="000000"/>
          <w:szCs w:val="28"/>
        </w:rPr>
        <w:t>инансовое управление администрации Муниципального образования</w:t>
      </w:r>
      <w:r w:rsidR="00C600CB">
        <w:rPr>
          <w:color w:val="000000"/>
          <w:szCs w:val="28"/>
        </w:rPr>
        <w:t xml:space="preserve"> «Бичурский район» </w:t>
      </w:r>
      <w:proofErr w:type="spellStart"/>
      <w:r w:rsidR="00C600CB">
        <w:rPr>
          <w:color w:val="000000"/>
          <w:szCs w:val="28"/>
        </w:rPr>
        <w:t>Слепнёвой</w:t>
      </w:r>
      <w:proofErr w:type="spellEnd"/>
      <w:r w:rsidR="00C600CB">
        <w:rPr>
          <w:color w:val="000000"/>
          <w:szCs w:val="28"/>
        </w:rPr>
        <w:t xml:space="preserve"> В.Е</w:t>
      </w:r>
      <w:r>
        <w:rPr>
          <w:color w:val="000000"/>
          <w:szCs w:val="28"/>
        </w:rPr>
        <w:t>. принять к сведению.</w:t>
      </w:r>
    </w:p>
    <w:p w:rsidR="00620B26" w:rsidRDefault="00620B26" w:rsidP="00A77F71">
      <w:pPr>
        <w:spacing w:line="24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2. Рекомендовать главе Муниципального образования – сельское поселение «</w:t>
      </w:r>
      <w:proofErr w:type="spellStart"/>
      <w:r>
        <w:rPr>
          <w:color w:val="000000"/>
          <w:szCs w:val="28"/>
        </w:rPr>
        <w:t>Шибертуйское</w:t>
      </w:r>
      <w:proofErr w:type="spellEnd"/>
      <w:r>
        <w:rPr>
          <w:color w:val="000000"/>
          <w:szCs w:val="28"/>
        </w:rPr>
        <w:t xml:space="preserve">» Ц. – Д.Ц. </w:t>
      </w:r>
      <w:proofErr w:type="spellStart"/>
      <w:r>
        <w:rPr>
          <w:color w:val="000000"/>
          <w:szCs w:val="28"/>
        </w:rPr>
        <w:t>Шоймполову</w:t>
      </w:r>
      <w:proofErr w:type="spellEnd"/>
      <w:r>
        <w:rPr>
          <w:color w:val="000000"/>
          <w:szCs w:val="28"/>
        </w:rPr>
        <w:t>:</w:t>
      </w:r>
    </w:p>
    <w:p w:rsidR="00195873" w:rsidRDefault="00195873" w:rsidP="00A77F71">
      <w:pPr>
        <w:spacing w:line="24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а) Начисление заработной платы производить в соответствии с утверждённым штатным расписани</w:t>
      </w:r>
      <w:r w:rsidR="000C7669">
        <w:rPr>
          <w:color w:val="000000"/>
          <w:szCs w:val="28"/>
        </w:rPr>
        <w:t>е</w:t>
      </w:r>
      <w:r>
        <w:rPr>
          <w:color w:val="000000"/>
          <w:szCs w:val="28"/>
        </w:rPr>
        <w:t>м.</w:t>
      </w:r>
    </w:p>
    <w:p w:rsidR="00195873" w:rsidRDefault="00195873" w:rsidP="00A77F71">
      <w:pPr>
        <w:spacing w:line="24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б) Выплачивать заработную плату работникам</w:t>
      </w:r>
      <w:r w:rsidR="003A35C3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не ниже минимально</w:t>
      </w:r>
      <w:r w:rsidR="000C7669">
        <w:rPr>
          <w:color w:val="000000"/>
          <w:szCs w:val="28"/>
        </w:rPr>
        <w:t xml:space="preserve">го </w:t>
      </w:r>
      <w:proofErr w:type="gramStart"/>
      <w:r w:rsidR="000C7669">
        <w:rPr>
          <w:color w:val="000000"/>
          <w:szCs w:val="28"/>
        </w:rPr>
        <w:t>размера оплаты труда</w:t>
      </w:r>
      <w:proofErr w:type="gramEnd"/>
      <w:r>
        <w:rPr>
          <w:color w:val="000000"/>
          <w:szCs w:val="28"/>
        </w:rPr>
        <w:t xml:space="preserve">, </w:t>
      </w:r>
      <w:r w:rsidR="003A35C3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установленно</w:t>
      </w:r>
      <w:r w:rsidR="000C7669">
        <w:rPr>
          <w:color w:val="000000"/>
          <w:szCs w:val="28"/>
        </w:rPr>
        <w:t>го</w:t>
      </w:r>
      <w:r>
        <w:rPr>
          <w:color w:val="000000"/>
          <w:szCs w:val="28"/>
        </w:rPr>
        <w:t xml:space="preserve"> в </w:t>
      </w:r>
      <w:r w:rsidR="00EC6214">
        <w:rPr>
          <w:color w:val="000000"/>
          <w:szCs w:val="28"/>
        </w:rPr>
        <w:t>Р</w:t>
      </w:r>
      <w:r>
        <w:rPr>
          <w:color w:val="000000"/>
          <w:szCs w:val="28"/>
        </w:rPr>
        <w:t>еспублике Бурятия.</w:t>
      </w:r>
    </w:p>
    <w:p w:rsidR="00195873" w:rsidRDefault="00195873" w:rsidP="00A77F71">
      <w:pPr>
        <w:spacing w:line="24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в) Не допускать нецелевого использования бюджетных средств.</w:t>
      </w:r>
      <w:r w:rsidR="00E00E36">
        <w:rPr>
          <w:color w:val="000000"/>
          <w:szCs w:val="28"/>
        </w:rPr>
        <w:t xml:space="preserve"> Сумму нецелевого использования  в размере </w:t>
      </w:r>
      <w:r w:rsidR="00654CF4">
        <w:rPr>
          <w:color w:val="000000"/>
          <w:szCs w:val="28"/>
        </w:rPr>
        <w:t>6</w:t>
      </w:r>
      <w:r w:rsidR="00E00E36">
        <w:rPr>
          <w:color w:val="000000"/>
          <w:szCs w:val="28"/>
        </w:rPr>
        <w:t xml:space="preserve">900,00 руб.,  вернуть в соответствующий  бюджет, который  произвел финансирование.  </w:t>
      </w:r>
    </w:p>
    <w:p w:rsidR="00195873" w:rsidRDefault="00195873" w:rsidP="00A77F71">
      <w:pPr>
        <w:spacing w:line="24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г) Обеспечить исполнение в ходе бюджетного процесса законодательства о бюджетной классификации.</w:t>
      </w:r>
    </w:p>
    <w:p w:rsidR="00195873" w:rsidRPr="00195873" w:rsidRDefault="00952404" w:rsidP="00A77F71">
      <w:pPr>
        <w:widowControl/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д</w:t>
      </w:r>
      <w:r w:rsidR="00195873">
        <w:rPr>
          <w:szCs w:val="28"/>
        </w:rPr>
        <w:t>)</w:t>
      </w:r>
      <w:r w:rsidR="00195873" w:rsidRPr="00195873">
        <w:rPr>
          <w:szCs w:val="28"/>
        </w:rPr>
        <w:t xml:space="preserve"> Обеспечить доведение изменений показателей бюджетной росписи до бюджетополучателей в соответствии с утвержденным Порядком составления и исполнения сводной бюджетной росписи бюджета МО-СП «</w:t>
      </w:r>
      <w:proofErr w:type="spellStart"/>
      <w:r w:rsidR="00195873" w:rsidRPr="00195873">
        <w:rPr>
          <w:szCs w:val="28"/>
        </w:rPr>
        <w:t>Шибертуйское</w:t>
      </w:r>
      <w:proofErr w:type="spellEnd"/>
      <w:r w:rsidR="00195873" w:rsidRPr="00195873">
        <w:rPr>
          <w:szCs w:val="28"/>
        </w:rPr>
        <w:t>», в сводную бюджетную роспись включать бюджетные ассигнования по источникам финансирования дефицита бюджета.</w:t>
      </w:r>
    </w:p>
    <w:p w:rsidR="00195873" w:rsidRPr="00195873" w:rsidRDefault="00952404" w:rsidP="00A77F71">
      <w:pPr>
        <w:widowControl/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>е</w:t>
      </w:r>
      <w:r w:rsidR="00195873">
        <w:rPr>
          <w:szCs w:val="28"/>
        </w:rPr>
        <w:t>)</w:t>
      </w:r>
      <w:r w:rsidR="00195873" w:rsidRPr="00195873">
        <w:rPr>
          <w:szCs w:val="28"/>
        </w:rPr>
        <w:t xml:space="preserve"> Обеспечить составление и ведение кассового плана в соответствии с утвержденным Порядком составления и ведения кассового плана бюджета МО-СП «</w:t>
      </w:r>
      <w:proofErr w:type="spellStart"/>
      <w:r w:rsidR="00195873" w:rsidRPr="00195873">
        <w:rPr>
          <w:szCs w:val="28"/>
        </w:rPr>
        <w:t>Шибертуйское</w:t>
      </w:r>
      <w:proofErr w:type="spellEnd"/>
      <w:r w:rsidR="00195873" w:rsidRPr="00195873">
        <w:rPr>
          <w:szCs w:val="28"/>
        </w:rPr>
        <w:t xml:space="preserve">». </w:t>
      </w:r>
    </w:p>
    <w:p w:rsidR="00195873" w:rsidRPr="00195873" w:rsidRDefault="00654CF4" w:rsidP="00A77F71">
      <w:pPr>
        <w:widowControl/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>ж</w:t>
      </w:r>
      <w:r w:rsidR="00195873">
        <w:rPr>
          <w:szCs w:val="28"/>
        </w:rPr>
        <w:t>)</w:t>
      </w:r>
      <w:r w:rsidR="00195873" w:rsidRPr="00195873">
        <w:rPr>
          <w:szCs w:val="28"/>
        </w:rPr>
        <w:t xml:space="preserve"> Учесть все вышеуказанные замечания при формировании решений о бюджете в 2013 году  и на последующие годы.</w:t>
      </w:r>
    </w:p>
    <w:p w:rsidR="00620B26" w:rsidRPr="00AD2D5E" w:rsidRDefault="00620B26" w:rsidP="00A77F71">
      <w:pPr>
        <w:spacing w:line="240" w:lineRule="auto"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654CF4">
        <w:rPr>
          <w:color w:val="000000"/>
          <w:szCs w:val="28"/>
        </w:rPr>
        <w:t>з</w:t>
      </w:r>
      <w:r>
        <w:rPr>
          <w:color w:val="000000"/>
          <w:szCs w:val="28"/>
        </w:rPr>
        <w:t xml:space="preserve">) </w:t>
      </w:r>
      <w:r w:rsidR="0044414E">
        <w:rPr>
          <w:color w:val="000000"/>
          <w:szCs w:val="28"/>
        </w:rPr>
        <w:t>Взять под личный контроль оформление, исполнение всех хозяйственных операций.</w:t>
      </w:r>
    </w:p>
    <w:p w:rsidR="00195873" w:rsidRPr="00195873" w:rsidRDefault="00952404" w:rsidP="00A77F71">
      <w:pPr>
        <w:widowControl/>
        <w:spacing w:line="240" w:lineRule="auto"/>
        <w:ind w:left="-426" w:firstLine="851"/>
        <w:jc w:val="both"/>
        <w:rPr>
          <w:szCs w:val="28"/>
        </w:rPr>
      </w:pPr>
      <w:r>
        <w:rPr>
          <w:szCs w:val="28"/>
        </w:rPr>
        <w:t xml:space="preserve">   </w:t>
      </w:r>
      <w:r w:rsidR="00654CF4">
        <w:rPr>
          <w:szCs w:val="28"/>
        </w:rPr>
        <w:t>и</w:t>
      </w:r>
      <w:r w:rsidR="00195873">
        <w:rPr>
          <w:szCs w:val="28"/>
        </w:rPr>
        <w:t xml:space="preserve">) </w:t>
      </w:r>
      <w:r w:rsidR="00195873" w:rsidRPr="00195873">
        <w:rPr>
          <w:szCs w:val="28"/>
        </w:rPr>
        <w:t>Ежеквартально проводить анализ исполнения доходной части бюджета поселения с последующим утверждением на сессии Совета депутатов Муниципального образования - сельского поселения.</w:t>
      </w:r>
    </w:p>
    <w:p w:rsidR="00195873" w:rsidRPr="00195873" w:rsidRDefault="00952404" w:rsidP="00A77F71">
      <w:pPr>
        <w:widowControl/>
        <w:spacing w:line="240" w:lineRule="auto"/>
        <w:ind w:left="-426" w:firstLine="851"/>
        <w:jc w:val="both"/>
        <w:rPr>
          <w:szCs w:val="28"/>
        </w:rPr>
      </w:pPr>
      <w:r>
        <w:rPr>
          <w:szCs w:val="28"/>
        </w:rPr>
        <w:t xml:space="preserve">  </w:t>
      </w:r>
      <w:r w:rsidR="00654CF4">
        <w:rPr>
          <w:szCs w:val="28"/>
        </w:rPr>
        <w:t>к</w:t>
      </w:r>
      <w:r w:rsidR="00195873">
        <w:rPr>
          <w:szCs w:val="28"/>
        </w:rPr>
        <w:t xml:space="preserve">) </w:t>
      </w:r>
      <w:r w:rsidR="00195873" w:rsidRPr="00195873">
        <w:rPr>
          <w:szCs w:val="28"/>
        </w:rPr>
        <w:t xml:space="preserve">Осуществлять </w:t>
      </w:r>
      <w:proofErr w:type="gramStart"/>
      <w:r w:rsidR="00195873" w:rsidRPr="00195873">
        <w:rPr>
          <w:szCs w:val="28"/>
        </w:rPr>
        <w:t>контроль за</w:t>
      </w:r>
      <w:proofErr w:type="gramEnd"/>
      <w:r w:rsidR="00195873" w:rsidRPr="00195873">
        <w:rPr>
          <w:szCs w:val="28"/>
        </w:rPr>
        <w:t xml:space="preserve"> поступлением доходов в бюджет поселения согласно кассового плана. </w:t>
      </w:r>
    </w:p>
    <w:p w:rsidR="00195873" w:rsidRDefault="00952404" w:rsidP="00A77F71">
      <w:pPr>
        <w:widowControl/>
        <w:spacing w:line="240" w:lineRule="auto"/>
        <w:ind w:left="-426" w:firstLine="851"/>
        <w:jc w:val="both"/>
        <w:rPr>
          <w:szCs w:val="28"/>
        </w:rPr>
      </w:pPr>
      <w:r>
        <w:rPr>
          <w:szCs w:val="28"/>
        </w:rPr>
        <w:t xml:space="preserve"> </w:t>
      </w:r>
      <w:r w:rsidR="00654CF4">
        <w:rPr>
          <w:szCs w:val="28"/>
        </w:rPr>
        <w:t>л</w:t>
      </w:r>
      <w:r w:rsidR="00195873">
        <w:rPr>
          <w:szCs w:val="28"/>
        </w:rPr>
        <w:t xml:space="preserve">) </w:t>
      </w:r>
      <w:r w:rsidR="00195873" w:rsidRPr="00195873">
        <w:rPr>
          <w:szCs w:val="28"/>
        </w:rPr>
        <w:t>При согласовании бюджетных назначений на очередной финансовый год проводить анализ налогооблагаемой базы по каждому налогоплательщику для формирования реального плана поступлений налоговых и неналоговых платежей.</w:t>
      </w:r>
    </w:p>
    <w:p w:rsidR="00935935" w:rsidRDefault="00935935" w:rsidP="00A77F71">
      <w:pPr>
        <w:widowControl/>
        <w:spacing w:line="240" w:lineRule="auto"/>
        <w:ind w:left="-426" w:firstLine="851"/>
        <w:jc w:val="both"/>
        <w:rPr>
          <w:szCs w:val="28"/>
        </w:rPr>
      </w:pPr>
      <w:r>
        <w:rPr>
          <w:szCs w:val="28"/>
        </w:rPr>
        <w:t xml:space="preserve">3) Контроль за исполнением настоящего Постановления возложить на заместителя руководителя </w:t>
      </w:r>
      <w:r w:rsidR="000C7669">
        <w:rPr>
          <w:szCs w:val="28"/>
        </w:rPr>
        <w:t>А</w:t>
      </w:r>
      <w:r>
        <w:rPr>
          <w:szCs w:val="28"/>
        </w:rPr>
        <w:t xml:space="preserve">дминистрации </w:t>
      </w:r>
      <w:r w:rsidR="000C7669">
        <w:rPr>
          <w:szCs w:val="28"/>
        </w:rPr>
        <w:t>м</w:t>
      </w:r>
      <w:r>
        <w:rPr>
          <w:szCs w:val="28"/>
        </w:rPr>
        <w:t xml:space="preserve">униципального образования «Бичурский район» по финансово – экономическим вопросам </w:t>
      </w:r>
      <w:proofErr w:type="spellStart"/>
      <w:r>
        <w:rPr>
          <w:szCs w:val="28"/>
        </w:rPr>
        <w:t>Кондакову</w:t>
      </w:r>
      <w:proofErr w:type="spellEnd"/>
      <w:r>
        <w:rPr>
          <w:szCs w:val="28"/>
        </w:rPr>
        <w:t xml:space="preserve"> А.В. </w:t>
      </w:r>
    </w:p>
    <w:p w:rsidR="00935935" w:rsidRDefault="00935935" w:rsidP="00A77F71">
      <w:pPr>
        <w:widowControl/>
        <w:spacing w:line="240" w:lineRule="auto"/>
        <w:ind w:left="-426" w:firstLine="851"/>
        <w:jc w:val="both"/>
        <w:rPr>
          <w:szCs w:val="28"/>
        </w:rPr>
      </w:pPr>
    </w:p>
    <w:p w:rsidR="00952404" w:rsidRDefault="00952404" w:rsidP="00A77F71">
      <w:pPr>
        <w:widowControl/>
        <w:spacing w:line="240" w:lineRule="auto"/>
        <w:ind w:left="-426" w:firstLine="851"/>
        <w:jc w:val="both"/>
        <w:rPr>
          <w:szCs w:val="28"/>
        </w:rPr>
      </w:pPr>
    </w:p>
    <w:p w:rsidR="00952404" w:rsidRDefault="00952404" w:rsidP="00A77F71">
      <w:pPr>
        <w:widowControl/>
        <w:spacing w:line="240" w:lineRule="auto"/>
        <w:ind w:left="-426" w:firstLine="851"/>
        <w:jc w:val="both"/>
        <w:rPr>
          <w:szCs w:val="28"/>
        </w:rPr>
      </w:pPr>
    </w:p>
    <w:p w:rsidR="00935935" w:rsidRDefault="00935935" w:rsidP="00A77F71">
      <w:pPr>
        <w:widowControl/>
        <w:spacing w:line="240" w:lineRule="auto"/>
        <w:ind w:left="-426" w:firstLine="851"/>
        <w:jc w:val="both"/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муниципальнго</w:t>
      </w:r>
      <w:proofErr w:type="spellEnd"/>
      <w:r>
        <w:rPr>
          <w:szCs w:val="28"/>
        </w:rPr>
        <w:t xml:space="preserve"> образования</w:t>
      </w:r>
    </w:p>
    <w:p w:rsidR="00935935" w:rsidRPr="00195873" w:rsidRDefault="00935935" w:rsidP="00A77F71">
      <w:pPr>
        <w:widowControl/>
        <w:spacing w:line="240" w:lineRule="auto"/>
        <w:ind w:left="-426" w:firstLine="851"/>
        <w:jc w:val="both"/>
        <w:rPr>
          <w:szCs w:val="28"/>
        </w:rPr>
      </w:pPr>
      <w:r>
        <w:rPr>
          <w:szCs w:val="28"/>
        </w:rPr>
        <w:t>«Бичурский район»                                                                В.Г. Калашников</w:t>
      </w:r>
    </w:p>
    <w:p w:rsidR="00195873" w:rsidRPr="00195873" w:rsidRDefault="00935935" w:rsidP="00A77F71">
      <w:pPr>
        <w:widowControl/>
        <w:spacing w:line="240" w:lineRule="auto"/>
        <w:ind w:left="-426" w:firstLine="851"/>
        <w:jc w:val="both"/>
        <w:rPr>
          <w:szCs w:val="28"/>
        </w:rPr>
      </w:pPr>
      <w:r>
        <w:rPr>
          <w:szCs w:val="28"/>
        </w:rPr>
        <w:t xml:space="preserve">    </w:t>
      </w:r>
    </w:p>
    <w:p w:rsidR="00AD2D5E" w:rsidRPr="00AD2D5E" w:rsidRDefault="00AD2D5E" w:rsidP="00A77F71">
      <w:pPr>
        <w:spacing w:line="240" w:lineRule="auto"/>
        <w:ind w:firstLine="709"/>
        <w:jc w:val="both"/>
        <w:rPr>
          <w:szCs w:val="28"/>
          <w:u w:val="single"/>
        </w:rPr>
      </w:pPr>
    </w:p>
    <w:p w:rsidR="00935935" w:rsidRPr="00935935" w:rsidRDefault="00935935" w:rsidP="00A77F71">
      <w:pPr>
        <w:jc w:val="both"/>
      </w:pPr>
    </w:p>
    <w:p w:rsidR="00935935" w:rsidRPr="00935935" w:rsidRDefault="00935935" w:rsidP="00A77F71">
      <w:pPr>
        <w:jc w:val="both"/>
      </w:pPr>
    </w:p>
    <w:p w:rsidR="00935935" w:rsidRDefault="00935935" w:rsidP="00A77F71">
      <w:pPr>
        <w:jc w:val="both"/>
      </w:pPr>
    </w:p>
    <w:p w:rsidR="00D82773" w:rsidRDefault="00D82773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D82773" w:rsidRDefault="00D82773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D82773" w:rsidRDefault="00D82773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D82773" w:rsidRDefault="00D82773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D82773" w:rsidRDefault="00D82773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D82773" w:rsidRDefault="00D82773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D82773" w:rsidRDefault="00D82773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D82773" w:rsidRDefault="00D82773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D82773" w:rsidRDefault="00D82773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D82773" w:rsidRDefault="00D82773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D82773" w:rsidRDefault="00D82773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EC6214" w:rsidRDefault="00EC6214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EC6214" w:rsidRDefault="00EC6214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EC6214" w:rsidRDefault="00EC6214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EC6214" w:rsidRDefault="00EC6214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EC6214" w:rsidRDefault="00EC6214" w:rsidP="00A77F71">
      <w:pPr>
        <w:tabs>
          <w:tab w:val="left" w:pos="1402"/>
          <w:tab w:val="center" w:pos="4677"/>
        </w:tabs>
        <w:jc w:val="both"/>
        <w:rPr>
          <w:b/>
        </w:rPr>
      </w:pPr>
    </w:p>
    <w:p w:rsidR="00935935" w:rsidRDefault="00935935" w:rsidP="00A77F71">
      <w:pPr>
        <w:tabs>
          <w:tab w:val="left" w:pos="1402"/>
          <w:tab w:val="center" w:pos="4677"/>
        </w:tabs>
        <w:jc w:val="both"/>
        <w:rPr>
          <w:sz w:val="20"/>
        </w:rPr>
      </w:pPr>
      <w:r>
        <w:rPr>
          <w:b/>
        </w:rPr>
        <w:t>__________________________________________________________________</w:t>
      </w:r>
      <w:r w:rsidRPr="00935935">
        <w:rPr>
          <w:sz w:val="20"/>
        </w:rPr>
        <w:t>Проект представлен: Отделом учёта и отчётности</w:t>
      </w:r>
    </w:p>
    <w:p w:rsidR="00935935" w:rsidRDefault="00935935" w:rsidP="00A77F71">
      <w:pPr>
        <w:tabs>
          <w:tab w:val="left" w:pos="1402"/>
          <w:tab w:val="center" w:pos="4677"/>
        </w:tabs>
        <w:jc w:val="both"/>
        <w:rPr>
          <w:sz w:val="20"/>
        </w:rPr>
      </w:pPr>
      <w:r>
        <w:rPr>
          <w:sz w:val="20"/>
        </w:rPr>
        <w:t>МУ финансовое управление администрации МО «Бичурский район»</w:t>
      </w:r>
    </w:p>
    <w:p w:rsidR="00935935" w:rsidRDefault="00935935" w:rsidP="00A77F71">
      <w:pPr>
        <w:tabs>
          <w:tab w:val="left" w:pos="1402"/>
          <w:tab w:val="center" w:pos="4677"/>
        </w:tabs>
        <w:jc w:val="both"/>
        <w:rPr>
          <w:sz w:val="20"/>
        </w:rPr>
      </w:pPr>
      <w:proofErr w:type="spellStart"/>
      <w:r>
        <w:rPr>
          <w:sz w:val="20"/>
        </w:rPr>
        <w:t>Слепнёвой</w:t>
      </w:r>
      <w:proofErr w:type="spellEnd"/>
      <w:r>
        <w:rPr>
          <w:sz w:val="20"/>
        </w:rPr>
        <w:t xml:space="preserve"> В.Е. </w:t>
      </w:r>
    </w:p>
    <w:p w:rsidR="006F1136" w:rsidRDefault="006F1136" w:rsidP="00A77F71">
      <w:pPr>
        <w:tabs>
          <w:tab w:val="left" w:pos="1402"/>
          <w:tab w:val="center" w:pos="4677"/>
        </w:tabs>
        <w:jc w:val="both"/>
        <w:rPr>
          <w:sz w:val="20"/>
        </w:rPr>
      </w:pPr>
    </w:p>
    <w:p w:rsidR="00AD2D5E" w:rsidRPr="00935935" w:rsidRDefault="00935935" w:rsidP="00A77F71">
      <w:pPr>
        <w:tabs>
          <w:tab w:val="left" w:pos="1402"/>
          <w:tab w:val="center" w:pos="4677"/>
        </w:tabs>
        <w:jc w:val="both"/>
        <w:rPr>
          <w:sz w:val="20"/>
        </w:rPr>
      </w:pPr>
      <w:r w:rsidRPr="00935935">
        <w:rPr>
          <w:sz w:val="20"/>
        </w:rPr>
        <w:lastRenderedPageBreak/>
        <w:tab/>
      </w:r>
      <w:r w:rsidRPr="00935935">
        <w:rPr>
          <w:sz w:val="20"/>
        </w:rPr>
        <w:tab/>
      </w:r>
      <w:r w:rsidRPr="00935935">
        <w:rPr>
          <w:sz w:val="20"/>
        </w:rPr>
        <w:tab/>
      </w:r>
    </w:p>
    <w:sectPr w:rsidR="00AD2D5E" w:rsidRPr="00935935" w:rsidSect="00A00428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C89"/>
    <w:rsid w:val="000C7669"/>
    <w:rsid w:val="00137EBB"/>
    <w:rsid w:val="00195873"/>
    <w:rsid w:val="002A4833"/>
    <w:rsid w:val="002C6ACB"/>
    <w:rsid w:val="002F54ED"/>
    <w:rsid w:val="003265EB"/>
    <w:rsid w:val="00333DBC"/>
    <w:rsid w:val="00372061"/>
    <w:rsid w:val="0038077E"/>
    <w:rsid w:val="003A35C3"/>
    <w:rsid w:val="0044414E"/>
    <w:rsid w:val="00474605"/>
    <w:rsid w:val="00493C63"/>
    <w:rsid w:val="00546914"/>
    <w:rsid w:val="0056473C"/>
    <w:rsid w:val="00575901"/>
    <w:rsid w:val="005E5F7B"/>
    <w:rsid w:val="00620B26"/>
    <w:rsid w:val="00654CF4"/>
    <w:rsid w:val="006811EA"/>
    <w:rsid w:val="006A1EF8"/>
    <w:rsid w:val="006F1136"/>
    <w:rsid w:val="00772325"/>
    <w:rsid w:val="0089484F"/>
    <w:rsid w:val="00935935"/>
    <w:rsid w:val="00952404"/>
    <w:rsid w:val="00953C89"/>
    <w:rsid w:val="00A00428"/>
    <w:rsid w:val="00A77F71"/>
    <w:rsid w:val="00A96D58"/>
    <w:rsid w:val="00AD2D5E"/>
    <w:rsid w:val="00AF1DED"/>
    <w:rsid w:val="00BC3EAA"/>
    <w:rsid w:val="00C10892"/>
    <w:rsid w:val="00C600CB"/>
    <w:rsid w:val="00C8229F"/>
    <w:rsid w:val="00CE6CB6"/>
    <w:rsid w:val="00D16C71"/>
    <w:rsid w:val="00D20C00"/>
    <w:rsid w:val="00D82773"/>
    <w:rsid w:val="00E00E36"/>
    <w:rsid w:val="00EA7AAC"/>
    <w:rsid w:val="00EC6214"/>
    <w:rsid w:val="00F14596"/>
    <w:rsid w:val="00FC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89"/>
    <w:pPr>
      <w:widowControl w:val="0"/>
      <w:spacing w:after="0" w:line="2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C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C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unhideWhenUsed/>
    <w:rsid w:val="00620B2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20B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Знак Знак Знак Знак"/>
    <w:basedOn w:val="a"/>
    <w:rsid w:val="00195873"/>
    <w:pPr>
      <w:widowControl/>
      <w:spacing w:line="240" w:lineRule="auto"/>
      <w:jc w:val="left"/>
    </w:pPr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C89"/>
    <w:pPr>
      <w:widowControl w:val="0"/>
      <w:spacing w:after="0" w:line="26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3C8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3C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unhideWhenUsed/>
    <w:rsid w:val="00620B2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20B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Знак Знак Знак Знак"/>
    <w:basedOn w:val="a"/>
    <w:rsid w:val="00195873"/>
    <w:pPr>
      <w:widowControl/>
      <w:spacing w:line="240" w:lineRule="auto"/>
      <w:jc w:val="left"/>
    </w:pPr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6A3B5-A617-4E36-B64B-91D9C569C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7</Pages>
  <Words>2080</Words>
  <Characters>11858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2013-05-15T05:55:00Z</cp:lastPrinted>
  <dcterms:created xsi:type="dcterms:W3CDTF">2013-05-07T23:34:00Z</dcterms:created>
  <dcterms:modified xsi:type="dcterms:W3CDTF">2013-05-29T01:32:00Z</dcterms:modified>
</cp:coreProperties>
</file>