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24" w:rsidRPr="005A39A7" w:rsidRDefault="001234B6" w:rsidP="005A39A7">
      <w:pPr>
        <w:jc w:val="center"/>
        <w:rPr>
          <w:sz w:val="32"/>
        </w:rPr>
      </w:pPr>
      <w:r w:rsidRPr="005A39A7">
        <w:rPr>
          <w:b/>
          <w:sz w:val="32"/>
        </w:rPr>
        <w:t>Итоги темати</w:t>
      </w:r>
      <w:r w:rsidR="00F34139" w:rsidRPr="005A39A7">
        <w:rPr>
          <w:b/>
          <w:sz w:val="32"/>
        </w:rPr>
        <w:t xml:space="preserve">ческих проверок, проведённых МУ </w:t>
      </w:r>
      <w:r w:rsidRPr="005A39A7">
        <w:rPr>
          <w:b/>
          <w:sz w:val="32"/>
        </w:rPr>
        <w:t>финансо</w:t>
      </w:r>
      <w:r w:rsidR="00F34139" w:rsidRPr="005A39A7">
        <w:rPr>
          <w:b/>
          <w:sz w:val="32"/>
        </w:rPr>
        <w:t xml:space="preserve">вое управление администрации МО </w:t>
      </w:r>
      <w:r w:rsidRPr="005A39A7">
        <w:rPr>
          <w:b/>
          <w:sz w:val="32"/>
        </w:rPr>
        <w:t xml:space="preserve">«Бичурский район» </w:t>
      </w:r>
      <w:r w:rsidR="00BE46BF" w:rsidRPr="005A39A7">
        <w:rPr>
          <w:b/>
          <w:sz w:val="32"/>
        </w:rPr>
        <w:t>в МО-СП Бичурского района в 2013</w:t>
      </w:r>
      <w:r w:rsidRPr="005A39A7">
        <w:rPr>
          <w:b/>
          <w:sz w:val="32"/>
        </w:rPr>
        <w:t xml:space="preserve"> г.</w:t>
      </w:r>
    </w:p>
    <w:p w:rsidR="00D44724" w:rsidRPr="005A39A7" w:rsidRDefault="00D44724" w:rsidP="005A39A7">
      <w:pPr>
        <w:pStyle w:val="8"/>
        <w:jc w:val="center"/>
        <w:rPr>
          <w:i w:val="0"/>
          <w:sz w:val="28"/>
        </w:rPr>
      </w:pPr>
    </w:p>
    <w:p w:rsidR="00D44724" w:rsidRDefault="00BE46BF" w:rsidP="005A39A7">
      <w:pPr>
        <w:jc w:val="both"/>
        <w:rPr>
          <w:color w:val="000000"/>
        </w:rPr>
      </w:pPr>
      <w:r w:rsidRPr="005A39A7">
        <w:rPr>
          <w:color w:val="000000"/>
        </w:rPr>
        <w:t xml:space="preserve">            За период 2013</w:t>
      </w:r>
      <w:r w:rsidR="00D44724" w:rsidRPr="005A39A7">
        <w:rPr>
          <w:color w:val="000000"/>
        </w:rPr>
        <w:t xml:space="preserve"> г.</w:t>
      </w:r>
      <w:r w:rsidR="00081E4E" w:rsidRPr="005A39A7">
        <w:rPr>
          <w:color w:val="000000"/>
        </w:rPr>
        <w:t xml:space="preserve"> </w:t>
      </w:r>
      <w:r w:rsidR="00D44724" w:rsidRPr="005A39A7">
        <w:rPr>
          <w:color w:val="000000"/>
        </w:rPr>
        <w:t>Муниципальным учреждением финансовое управление администрации Муниципального образования «Бичурский район» в соответствии с утверждённым планом тематических проверок в Муниципальных образованиях сельских поселени</w:t>
      </w:r>
      <w:r w:rsidRPr="005A39A7">
        <w:rPr>
          <w:color w:val="000000"/>
        </w:rPr>
        <w:t>ях Бичурского района проведено 2</w:t>
      </w:r>
      <w:r w:rsidR="00D44724" w:rsidRPr="005A39A7">
        <w:rPr>
          <w:color w:val="000000"/>
        </w:rPr>
        <w:t xml:space="preserve"> проверки в</w:t>
      </w:r>
      <w:r w:rsidRPr="005A39A7">
        <w:rPr>
          <w:color w:val="000000"/>
        </w:rPr>
        <w:t xml:space="preserve"> МО-СП: «Билютайское», «Посельское»</w:t>
      </w:r>
      <w:r w:rsidR="00D44724" w:rsidRPr="005A39A7">
        <w:rPr>
          <w:color w:val="000000"/>
        </w:rPr>
        <w:t xml:space="preserve">. </w:t>
      </w:r>
      <w:r w:rsidRPr="005A39A7">
        <w:rPr>
          <w:color w:val="000000"/>
        </w:rPr>
        <w:t xml:space="preserve"> Период охвата 2011-2012</w:t>
      </w:r>
      <w:r w:rsidR="00081E4E" w:rsidRPr="005A39A7">
        <w:rPr>
          <w:color w:val="000000"/>
        </w:rPr>
        <w:t xml:space="preserve"> год.</w:t>
      </w:r>
    </w:p>
    <w:p w:rsidR="006A6070" w:rsidRDefault="006A6070" w:rsidP="005A39A7">
      <w:pPr>
        <w:jc w:val="both"/>
        <w:rPr>
          <w:color w:val="000000"/>
        </w:rPr>
      </w:pPr>
    </w:p>
    <w:p w:rsidR="006A6070" w:rsidRPr="006A6070" w:rsidRDefault="006A6070" w:rsidP="006A6070">
      <w:pPr>
        <w:tabs>
          <w:tab w:val="left" w:pos="6960"/>
        </w:tabs>
        <w:ind w:firstLine="709"/>
        <w:jc w:val="center"/>
        <w:rPr>
          <w:b/>
          <w:color w:val="000000"/>
        </w:rPr>
      </w:pPr>
      <w:r w:rsidRPr="006A6070">
        <w:rPr>
          <w:b/>
          <w:color w:val="000000"/>
        </w:rPr>
        <w:t>Проверка постановки и ведения бухгалтерского учёта.</w:t>
      </w:r>
    </w:p>
    <w:p w:rsidR="00C1386E" w:rsidRPr="006A6070" w:rsidRDefault="00C1386E" w:rsidP="00C1386E">
      <w:pPr>
        <w:tabs>
          <w:tab w:val="left" w:pos="6960"/>
        </w:tabs>
        <w:jc w:val="both"/>
      </w:pPr>
      <w:r w:rsidRPr="00C1386E">
        <w:rPr>
          <w:sz w:val="28"/>
          <w:szCs w:val="28"/>
        </w:rPr>
        <w:t xml:space="preserve">     </w:t>
      </w:r>
      <w:r w:rsidRPr="006A6070">
        <w:t>В ходе проверки постановки и ведения бухгалтерского учёта и отчётности бухгалтерией</w:t>
      </w:r>
      <w:r w:rsidR="006A6070" w:rsidRPr="006A6070">
        <w:t xml:space="preserve"> МО-СП «Посельское»</w:t>
      </w:r>
      <w:r w:rsidRPr="006A6070">
        <w:t xml:space="preserve"> были представлены следующие документы: Учёт</w:t>
      </w:r>
      <w:r w:rsidR="001E4B6D">
        <w:t>ная политика на 2011 г, 2012 г,</w:t>
      </w:r>
      <w:r w:rsidRPr="006A6070">
        <w:t xml:space="preserve"> разработана и утверждена главой администрации МО-СП «Посельское» распоряжением №71-3 от 10.01.2011г. и распоряжением №110-2 от 10.01.2012г.  План работы бухгалтерии на 2011г. и 2012г. составлен и утверждён главой МО-СП «Посельское» должностн</w:t>
      </w:r>
      <w:r w:rsidR="001E4B6D">
        <w:t>ые обязанности на 2011г, 2012г,</w:t>
      </w:r>
      <w:r w:rsidRPr="006A6070">
        <w:t xml:space="preserve"> разработаны и утверждены; график документооборота на 2011г и 2012гг. составлен главным бухгалтером и утверждён главой МО-СП «Посельское»</w:t>
      </w:r>
      <w:proofErr w:type="gramStart"/>
      <w:r w:rsidRPr="006A6070">
        <w:t>.</w:t>
      </w:r>
      <w:proofErr w:type="gramEnd"/>
      <w:r w:rsidRPr="006A6070">
        <w:t xml:space="preserve"> </w:t>
      </w:r>
      <w:proofErr w:type="gramStart"/>
      <w:r w:rsidRPr="006A6070">
        <w:t>д</w:t>
      </w:r>
      <w:proofErr w:type="gramEnd"/>
      <w:r w:rsidRPr="006A6070">
        <w:t>оговор о полной материальной ответственности с кассиром на 2011- 2012г</w:t>
      </w:r>
      <w:r w:rsidR="001E4B6D">
        <w:t xml:space="preserve">г. заключён №8 от 09.11.2011г.; </w:t>
      </w:r>
      <w:r w:rsidRPr="006A6070">
        <w:t>Утверждён список лиц имеющих право на получение подотчётных сумм, распоряжениями № 71-1 от 10.</w:t>
      </w:r>
      <w:r w:rsidR="001E4B6D">
        <w:t>01.2011 и  №110 от  10.01.2012г.</w:t>
      </w:r>
      <w:r w:rsidRPr="006A6070">
        <w:t xml:space="preserve"> </w:t>
      </w:r>
    </w:p>
    <w:p w:rsidR="00E55898" w:rsidRPr="005A39A7" w:rsidRDefault="00E55898" w:rsidP="005A39A7">
      <w:pPr>
        <w:jc w:val="both"/>
      </w:pPr>
    </w:p>
    <w:p w:rsidR="002221BF" w:rsidRPr="005A39A7" w:rsidRDefault="002221BF" w:rsidP="005A39A7">
      <w:pPr>
        <w:jc w:val="center"/>
        <w:rPr>
          <w:b/>
          <w:color w:val="000000"/>
        </w:rPr>
      </w:pPr>
      <w:r w:rsidRPr="005A39A7">
        <w:rPr>
          <w:b/>
          <w:color w:val="000000"/>
        </w:rPr>
        <w:t>Проверка расчётов с подотчётными лицами</w:t>
      </w:r>
    </w:p>
    <w:p w:rsidR="00BE46BF" w:rsidRPr="005A39A7" w:rsidRDefault="002221BF" w:rsidP="005A39A7">
      <w:pPr>
        <w:tabs>
          <w:tab w:val="left" w:pos="400"/>
        </w:tabs>
        <w:rPr>
          <w:u w:val="single"/>
        </w:rPr>
      </w:pPr>
      <w:r w:rsidRPr="005A39A7">
        <w:rPr>
          <w:b/>
          <w:color w:val="000000"/>
        </w:rPr>
        <w:tab/>
      </w:r>
      <w:r w:rsidR="00CD752A" w:rsidRPr="005A39A7">
        <w:rPr>
          <w:color w:val="000000"/>
        </w:rPr>
        <w:t>В х</w:t>
      </w:r>
      <w:r w:rsidRPr="005A39A7">
        <w:rPr>
          <w:color w:val="000000"/>
        </w:rPr>
        <w:t>оде данной проверки</w:t>
      </w:r>
      <w:r w:rsidR="00CD752A" w:rsidRPr="005A39A7">
        <w:rPr>
          <w:color w:val="000000"/>
        </w:rPr>
        <w:t xml:space="preserve"> выявлены следующие нарушения:</w:t>
      </w:r>
      <w:r w:rsidR="00BE46BF" w:rsidRPr="005A39A7">
        <w:rPr>
          <w:u w:val="single"/>
        </w:rPr>
        <w:t xml:space="preserve">      </w:t>
      </w:r>
    </w:p>
    <w:p w:rsidR="00503C1A" w:rsidRPr="005A39A7" w:rsidRDefault="001B1EA7" w:rsidP="005A39A7">
      <w:pPr>
        <w:tabs>
          <w:tab w:val="left" w:pos="6960"/>
        </w:tabs>
        <w:jc w:val="both"/>
        <w:rPr>
          <w:color w:val="000000"/>
        </w:rPr>
      </w:pPr>
      <w:r w:rsidRPr="005A39A7">
        <w:rPr>
          <w:color w:val="000000"/>
        </w:rPr>
        <w:t xml:space="preserve">   </w:t>
      </w:r>
      <w:r w:rsidR="00BA6DD4">
        <w:rPr>
          <w:color w:val="000000"/>
        </w:rPr>
        <w:t>Б</w:t>
      </w:r>
      <w:r w:rsidR="00CD01D2">
        <w:rPr>
          <w:color w:val="000000"/>
        </w:rPr>
        <w:t>ухгалтериями</w:t>
      </w:r>
      <w:r w:rsidR="00BA6DD4">
        <w:rPr>
          <w:color w:val="000000"/>
        </w:rPr>
        <w:t>,</w:t>
      </w:r>
      <w:r w:rsidR="00CD01D2">
        <w:rPr>
          <w:color w:val="000000"/>
        </w:rPr>
        <w:t xml:space="preserve"> в </w:t>
      </w:r>
      <w:r w:rsidR="006F120C" w:rsidRPr="005A39A7">
        <w:rPr>
          <w:color w:val="000000"/>
        </w:rPr>
        <w:t xml:space="preserve"> </w:t>
      </w:r>
      <w:r w:rsidRPr="005A39A7">
        <w:rPr>
          <w:color w:val="000000"/>
        </w:rPr>
        <w:t>подотчёт выдавались денежные средства на основан</w:t>
      </w:r>
      <w:r w:rsidR="00BA6DD4">
        <w:rPr>
          <w:color w:val="000000"/>
        </w:rPr>
        <w:t xml:space="preserve">ии заявлений от подотчётных </w:t>
      </w:r>
      <w:proofErr w:type="gramStart"/>
      <w:r w:rsidR="00BA6DD4">
        <w:rPr>
          <w:color w:val="000000"/>
        </w:rPr>
        <w:t>лиц</w:t>
      </w:r>
      <w:proofErr w:type="gramEnd"/>
      <w:r w:rsidRPr="005A39A7">
        <w:rPr>
          <w:color w:val="000000"/>
        </w:rPr>
        <w:t xml:space="preserve"> но в нарушение п. 213 Приказа Минфина РФ от 01.12.2010 № 157н </w:t>
      </w:r>
      <w:r w:rsidRPr="005A39A7">
        <w:t xml:space="preserve">(ред. от 12.10.2012)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</w:t>
      </w:r>
      <w:r w:rsidRPr="005A39A7">
        <w:rPr>
          <w:color w:val="000000"/>
        </w:rPr>
        <w:t xml:space="preserve"> в заявлениях не указан срок, на который выдаётся аванс.</w:t>
      </w:r>
    </w:p>
    <w:p w:rsidR="00503C1A" w:rsidRPr="005A39A7" w:rsidRDefault="00404206" w:rsidP="00843A57">
      <w:pPr>
        <w:tabs>
          <w:tab w:val="left" w:pos="6960"/>
        </w:tabs>
        <w:jc w:val="both"/>
      </w:pPr>
      <w:r>
        <w:t xml:space="preserve">    </w:t>
      </w:r>
      <w:proofErr w:type="gramStart"/>
      <w:r>
        <w:t>При проверке</w:t>
      </w:r>
      <w:r w:rsidR="00503C1A" w:rsidRPr="005A39A7">
        <w:t xml:space="preserve">  правильности оформления первичных кассовых документов </w:t>
      </w:r>
      <w:r w:rsidR="004910CE" w:rsidRPr="005A39A7">
        <w:t xml:space="preserve">в </w:t>
      </w:r>
      <w:r w:rsidR="004910CE" w:rsidRPr="005A39A7">
        <w:rPr>
          <w:color w:val="000000"/>
        </w:rPr>
        <w:t>МО-СП «Посельское»</w:t>
      </w:r>
      <w:r w:rsidR="004910CE" w:rsidRPr="005A39A7">
        <w:t xml:space="preserve">  </w:t>
      </w:r>
      <w:r w:rsidR="00503C1A" w:rsidRPr="005A39A7">
        <w:t xml:space="preserve">выявлено следующие: </w:t>
      </w:r>
      <w:r w:rsidR="004910CE">
        <w:t>в</w:t>
      </w:r>
      <w:r w:rsidR="00503C1A" w:rsidRPr="005A39A7">
        <w:t xml:space="preserve"> расходном ордере №81 от 28.12.12 исправлен код целевого назначения, расходный кассовый ордер №14 от 15.02.2011г. не верно указан корреспондирующий счёт,  расходный кассовый ордер №21 от 15.03.2011г. исправлен код цел</w:t>
      </w:r>
      <w:r w:rsidR="004910CE">
        <w:t>евого назначения.</w:t>
      </w:r>
      <w:proofErr w:type="gramEnd"/>
      <w:r w:rsidR="004910CE">
        <w:t xml:space="preserve"> На основани</w:t>
      </w:r>
      <w:proofErr w:type="gramStart"/>
      <w:r w:rsidR="004910CE">
        <w:t>е</w:t>
      </w:r>
      <w:proofErr w:type="gramEnd"/>
      <w:r w:rsidR="004910CE">
        <w:t xml:space="preserve"> П</w:t>
      </w:r>
      <w:r w:rsidR="00503C1A" w:rsidRPr="005A39A7">
        <w:t xml:space="preserve">оложения </w:t>
      </w:r>
      <w:r w:rsidR="004910CE">
        <w:t xml:space="preserve">«О порядке ведения  </w:t>
      </w:r>
      <w:r w:rsidR="00503C1A" w:rsidRPr="005A39A7">
        <w:t>кассовых операций</w:t>
      </w:r>
      <w:r w:rsidR="004910CE">
        <w:t xml:space="preserve"> с банкнотами и монетой банка России на территории Российской Федерации» от 12.10.2011 г. </w:t>
      </w:r>
      <w:r w:rsidR="00503C1A" w:rsidRPr="005A39A7">
        <w:t xml:space="preserve"> 373-П п.2.1, внесение исправлений в расходный кассовый ордер не допускается.   </w:t>
      </w:r>
    </w:p>
    <w:p w:rsidR="00503C1A" w:rsidRDefault="00503C1A" w:rsidP="005A39A7">
      <w:pPr>
        <w:tabs>
          <w:tab w:val="left" w:pos="6960"/>
        </w:tabs>
        <w:jc w:val="both"/>
      </w:pPr>
      <w:r w:rsidRPr="005A39A7">
        <w:t xml:space="preserve">       В использовании автотранспортных сре</w:t>
      </w:r>
      <w:proofErr w:type="gramStart"/>
      <w:r w:rsidRPr="005A39A7">
        <w:t>дств в х</w:t>
      </w:r>
      <w:proofErr w:type="gramEnd"/>
      <w:r w:rsidRPr="005A39A7">
        <w:t>оде проверки выявлено следующ</w:t>
      </w:r>
      <w:r w:rsidR="00CD01D2">
        <w:t>ее: в 2011- 2012 г. бухгалтериями</w:t>
      </w:r>
      <w:r w:rsidR="004910CE">
        <w:t xml:space="preserve"> </w:t>
      </w:r>
      <w:r w:rsidRPr="005A39A7">
        <w:t xml:space="preserve">допускались нарушения, связанные с правильностью оформления первичных учётных документов. В нарушение </w:t>
      </w:r>
      <w:r w:rsidR="00843A57" w:rsidRPr="005A39A7">
        <w:rPr>
          <w:color w:val="000000"/>
        </w:rPr>
        <w:t>Приказа Минтранса Российской Федерации от 18.09.2008 № 152 «Об утверждении обязательных реквизитов и порядка заполнения путевых листов». На путевых листах отсутствуют реквизиты:</w:t>
      </w:r>
      <w:r w:rsidR="00843A57">
        <w:rPr>
          <w:color w:val="000000"/>
        </w:rPr>
        <w:t xml:space="preserve"> время выезда, возврата в гараж, </w:t>
      </w:r>
      <w:r w:rsidRPr="005A39A7">
        <w:t>не отражён километраж между пунктами назначения, нет подписей того кто пользовался автомашиной, не проставляется время возвращения.</w:t>
      </w:r>
    </w:p>
    <w:p w:rsidR="000C1AEA" w:rsidRDefault="000C1AEA" w:rsidP="005A39A7">
      <w:pPr>
        <w:tabs>
          <w:tab w:val="left" w:pos="6960"/>
        </w:tabs>
        <w:jc w:val="both"/>
        <w:rPr>
          <w:color w:val="000000"/>
        </w:rPr>
      </w:pPr>
    </w:p>
    <w:p w:rsidR="00570BCC" w:rsidRDefault="00570BCC" w:rsidP="005A39A7">
      <w:pPr>
        <w:tabs>
          <w:tab w:val="left" w:pos="6960"/>
        </w:tabs>
        <w:jc w:val="both"/>
        <w:rPr>
          <w:color w:val="000000"/>
        </w:rPr>
      </w:pPr>
    </w:p>
    <w:p w:rsidR="00570BCC" w:rsidRDefault="00570BCC" w:rsidP="005A39A7">
      <w:pPr>
        <w:tabs>
          <w:tab w:val="left" w:pos="6960"/>
        </w:tabs>
        <w:jc w:val="both"/>
        <w:rPr>
          <w:color w:val="000000"/>
        </w:rPr>
      </w:pPr>
    </w:p>
    <w:p w:rsidR="00570BCC" w:rsidRPr="00843A57" w:rsidRDefault="00570BCC" w:rsidP="005A39A7">
      <w:pPr>
        <w:tabs>
          <w:tab w:val="left" w:pos="6960"/>
        </w:tabs>
        <w:jc w:val="both"/>
        <w:rPr>
          <w:color w:val="000000"/>
        </w:rPr>
      </w:pPr>
    </w:p>
    <w:p w:rsidR="00401A13" w:rsidRPr="005A39A7" w:rsidRDefault="00401A13" w:rsidP="005A39A7">
      <w:pPr>
        <w:pStyle w:val="WW-3"/>
        <w:jc w:val="center"/>
        <w:rPr>
          <w:b/>
          <w:sz w:val="24"/>
        </w:rPr>
      </w:pPr>
      <w:r w:rsidRPr="005A39A7">
        <w:rPr>
          <w:b/>
          <w:sz w:val="24"/>
        </w:rPr>
        <w:lastRenderedPageBreak/>
        <w:t>Проверка расчётов с поставщиками и подрядчиками</w:t>
      </w:r>
    </w:p>
    <w:p w:rsidR="001B1EA7" w:rsidRPr="005A39A7" w:rsidRDefault="001B1EA7" w:rsidP="005A39A7">
      <w:pPr>
        <w:tabs>
          <w:tab w:val="left" w:pos="400"/>
        </w:tabs>
        <w:jc w:val="both"/>
      </w:pPr>
      <w:r w:rsidRPr="005A39A7">
        <w:t xml:space="preserve">     В ходе проверки расчётов с поставщиками и подрядчиками </w:t>
      </w:r>
      <w:r w:rsidR="006F120C" w:rsidRPr="005A39A7">
        <w:t>было выявлено:</w:t>
      </w:r>
    </w:p>
    <w:p w:rsidR="00954842" w:rsidRPr="005A39A7" w:rsidRDefault="00A562B3" w:rsidP="00211C4F">
      <w:pPr>
        <w:jc w:val="both"/>
      </w:pPr>
      <w:r>
        <w:t>Б</w:t>
      </w:r>
      <w:r w:rsidR="001B1EA7" w:rsidRPr="005A39A7">
        <w:t>ыла проведена установка пожарной сигнализации по договору №3 от 10.01.2012г. на сумму 11000 руб., расходы полностью отнесены на КОСГУ 226,</w:t>
      </w:r>
      <w:r w:rsidR="00A17989" w:rsidRPr="00A17989">
        <w:t xml:space="preserve"> </w:t>
      </w:r>
      <w:r w:rsidR="00A17989">
        <w:t>согласно Приказа МФ РФ 171н</w:t>
      </w:r>
      <w:r w:rsidR="00A17989" w:rsidRPr="00A17989">
        <w:t xml:space="preserve"> от 21.12.12г</w:t>
      </w:r>
      <w:r w:rsidR="00A17989">
        <w:t xml:space="preserve"> «Об утверждении указаний о порядке применения бюджетной классификации Российской Федерации на 2013 год и на плановый период 2014 и 2015 годов»</w:t>
      </w:r>
      <w:r w:rsidR="001B1EA7" w:rsidRPr="005A39A7">
        <w:t xml:space="preserve"> установка пожарной сигнализации относится на 226 подстатью, за исключением  стоимости основных средств  поставленных исполнителем, которые следует относить на 310 статью. </w:t>
      </w:r>
    </w:p>
    <w:p w:rsidR="006F120C" w:rsidRPr="005A39A7" w:rsidRDefault="005A39A7" w:rsidP="005A39A7">
      <w:pPr>
        <w:jc w:val="both"/>
      </w:pPr>
      <w:r w:rsidRPr="005A39A7">
        <w:t xml:space="preserve">     </w:t>
      </w:r>
      <w:r w:rsidR="006F120C" w:rsidRPr="005A39A7">
        <w:t>В целях выявления реальной дебиторской и кредитор</w:t>
      </w:r>
      <w:r w:rsidR="00A562B3">
        <w:t xml:space="preserve">ской задолженности бухгалтерия </w:t>
      </w:r>
      <w:r w:rsidR="006F120C" w:rsidRPr="005A39A7">
        <w:t>не проводят инвентаризацию расчетных обязательств.</w:t>
      </w:r>
    </w:p>
    <w:p w:rsidR="00617499" w:rsidRPr="005A39A7" w:rsidRDefault="00617499" w:rsidP="005A39A7">
      <w:pPr>
        <w:jc w:val="both"/>
      </w:pPr>
    </w:p>
    <w:p w:rsidR="00617499" w:rsidRPr="005A39A7" w:rsidRDefault="00954842" w:rsidP="000C1AEA">
      <w:pPr>
        <w:widowControl w:val="0"/>
        <w:ind w:firstLine="709"/>
        <w:jc w:val="center"/>
        <w:rPr>
          <w:b/>
        </w:rPr>
      </w:pPr>
      <w:r w:rsidRPr="005A39A7">
        <w:rPr>
          <w:b/>
        </w:rPr>
        <w:t>Проверка приобретения учёта и списания основных средств</w:t>
      </w:r>
    </w:p>
    <w:p w:rsidR="00503C1A" w:rsidRPr="005A39A7" w:rsidRDefault="00503C1A" w:rsidP="005A39A7">
      <w:pPr>
        <w:widowControl w:val="0"/>
        <w:ind w:firstLine="709"/>
        <w:jc w:val="both"/>
      </w:pPr>
      <w:r w:rsidRPr="005A39A7">
        <w:t>В ходе проверки учета основных средства и материальных запасов установлено следующее:</w:t>
      </w:r>
    </w:p>
    <w:p w:rsidR="008A5870" w:rsidRPr="005A39A7" w:rsidRDefault="005A39A7" w:rsidP="005A39A7">
      <w:pPr>
        <w:widowControl w:val="0"/>
        <w:ind w:firstLine="426"/>
        <w:jc w:val="both"/>
        <w:rPr>
          <w:color w:val="000000"/>
        </w:rPr>
      </w:pPr>
      <w:r w:rsidRPr="005A39A7">
        <w:rPr>
          <w:color w:val="000000"/>
        </w:rPr>
        <w:t xml:space="preserve">        </w:t>
      </w:r>
      <w:r w:rsidR="00A562B3">
        <w:rPr>
          <w:color w:val="000000"/>
        </w:rPr>
        <w:t>В</w:t>
      </w:r>
      <w:r w:rsidR="008A5870" w:rsidRPr="005A39A7">
        <w:rPr>
          <w:color w:val="000000"/>
        </w:rPr>
        <w:t xml:space="preserve"> нарушение Приказа Минфина Российской Федераци</w:t>
      </w:r>
      <w:r w:rsidR="00A876C9">
        <w:rPr>
          <w:color w:val="000000"/>
        </w:rPr>
        <w:t>и от 16.12.2010 № 174</w:t>
      </w:r>
      <w:r w:rsidR="00C21729">
        <w:rPr>
          <w:color w:val="000000"/>
        </w:rPr>
        <w:t>н</w:t>
      </w:r>
      <w:r w:rsidR="00381409">
        <w:rPr>
          <w:color w:val="000000"/>
        </w:rPr>
        <w:t xml:space="preserve"> «Об утверждении </w:t>
      </w:r>
      <w:r w:rsidR="000A1D13">
        <w:rPr>
          <w:color w:val="000000"/>
        </w:rPr>
        <w:t>плана счетов бухгалтерского учета бюджетных учреждений и инструкции по его применению»</w:t>
      </w:r>
      <w:r w:rsidR="00C21729">
        <w:rPr>
          <w:color w:val="000000"/>
        </w:rPr>
        <w:t xml:space="preserve">, </w:t>
      </w:r>
      <w:r w:rsidR="008A5870" w:rsidRPr="005A39A7">
        <w:rPr>
          <w:color w:val="000000"/>
        </w:rPr>
        <w:t xml:space="preserve"> </w:t>
      </w:r>
      <w:r w:rsidR="00C21729" w:rsidRPr="005A39A7">
        <w:rPr>
          <w:color w:val="000000"/>
        </w:rPr>
        <w:t>списано 960 руб. (бумага) актом о списании материальных запасов</w:t>
      </w:r>
      <w:r w:rsidR="00A562B3">
        <w:rPr>
          <w:color w:val="000000"/>
        </w:rPr>
        <w:t xml:space="preserve">. </w:t>
      </w:r>
      <w:r w:rsidR="00C21729" w:rsidRPr="005A39A7">
        <w:rPr>
          <w:color w:val="000000"/>
        </w:rPr>
        <w:t xml:space="preserve"> </w:t>
      </w:r>
      <w:proofErr w:type="gramStart"/>
      <w:r w:rsidR="008A5870" w:rsidRPr="005A39A7">
        <w:rPr>
          <w:color w:val="000000"/>
        </w:rPr>
        <w:t>Согласно</w:t>
      </w:r>
      <w:proofErr w:type="gramEnd"/>
      <w:r w:rsidR="008A5870" w:rsidRPr="005A39A7">
        <w:rPr>
          <w:color w:val="000000"/>
        </w:rPr>
        <w:t xml:space="preserve"> данного Приказа канцелярские товары списываются ведомостью на выдачу материальных запасов.</w:t>
      </w:r>
    </w:p>
    <w:p w:rsidR="008F5B7A" w:rsidRPr="005A39A7" w:rsidRDefault="005A39A7" w:rsidP="005A39A7">
      <w:pPr>
        <w:widowControl w:val="0"/>
        <w:ind w:firstLine="426"/>
        <w:jc w:val="both"/>
      </w:pPr>
      <w:r w:rsidRPr="005A39A7">
        <w:t>Н</w:t>
      </w:r>
      <w:r w:rsidR="008F5B7A" w:rsidRPr="005A39A7">
        <w:t>е надлежащим образом оформлена инвентаризационная опись (не указаны инвентарные номера), в нарушение Приказа Министерства финанс</w:t>
      </w:r>
      <w:r w:rsidR="000A1D13">
        <w:t>ов РФ от 13 октября 2003г. №91-н «Об утверждении методических указаний по бухгалтерскому учету основных средств»</w:t>
      </w:r>
      <w:r w:rsidR="008F5B7A" w:rsidRPr="005A39A7">
        <w:t>.</w:t>
      </w:r>
    </w:p>
    <w:p w:rsidR="008A5870" w:rsidRPr="005A39A7" w:rsidRDefault="008A5870" w:rsidP="005A39A7">
      <w:pPr>
        <w:widowControl w:val="0"/>
        <w:ind w:firstLine="426"/>
        <w:jc w:val="both"/>
      </w:pPr>
      <w:r w:rsidRPr="005A39A7">
        <w:t>На вновь поступившие объекты основных средств не имеются инвентарные карточки за 2011- 2012гг. Нарушение ст.9 Федерального закона от 6 декабря 2011г. №402- ФЗ «О бухгалтерском учёте» (исправлено в ходе ревизии.)</w:t>
      </w:r>
    </w:p>
    <w:p w:rsidR="008A5870" w:rsidRPr="005A39A7" w:rsidRDefault="008A5870" w:rsidP="005A39A7">
      <w:pPr>
        <w:widowControl w:val="0"/>
        <w:ind w:firstLine="426"/>
        <w:jc w:val="both"/>
      </w:pPr>
      <w:r w:rsidRPr="005A39A7">
        <w:t>Актом на списание материалов №5 от 30.09.11г. списывается краска на ремонт Дома Культуры 7000руб., пиломатериал 7 куб.</w:t>
      </w:r>
      <w:r w:rsidR="00766DE2">
        <w:t xml:space="preserve"> </w:t>
      </w:r>
      <w:r w:rsidRPr="005A39A7">
        <w:t>метров- 14000 руб. Нет сметы на ремонт Дома Культуры, акта приёма работ.</w:t>
      </w:r>
    </w:p>
    <w:p w:rsidR="00AD10AE" w:rsidRPr="00954842" w:rsidRDefault="00AD10AE" w:rsidP="00954842">
      <w:pPr>
        <w:tabs>
          <w:tab w:val="left" w:pos="6960"/>
        </w:tabs>
        <w:rPr>
          <w:b/>
        </w:rPr>
      </w:pPr>
    </w:p>
    <w:p w:rsidR="004A10F3" w:rsidRDefault="004A10F3" w:rsidP="004A10F3">
      <w:pPr>
        <w:pStyle w:val="8"/>
        <w:jc w:val="center"/>
        <w:rPr>
          <w:b/>
          <w:i w:val="0"/>
        </w:rPr>
      </w:pPr>
      <w:r w:rsidRPr="004A10F3">
        <w:rPr>
          <w:b/>
          <w:i w:val="0"/>
        </w:rPr>
        <w:t>Проверка формирования бюджета</w:t>
      </w:r>
    </w:p>
    <w:p w:rsidR="004A10F3" w:rsidRDefault="004A10F3" w:rsidP="004A10F3">
      <w:pPr>
        <w:ind w:firstLine="708"/>
        <w:jc w:val="both"/>
      </w:pPr>
      <w:r>
        <w:t>В ходе проверки анализа работы по составлению и утверждению бюджета установлены следующие основные нарушения</w:t>
      </w:r>
      <w:r w:rsidRPr="00227003">
        <w:t>:</w:t>
      </w:r>
    </w:p>
    <w:p w:rsidR="004A10F3" w:rsidRDefault="004A10F3" w:rsidP="004A10F3">
      <w:pPr>
        <w:ind w:firstLine="708"/>
        <w:jc w:val="both"/>
      </w:pPr>
      <w:r>
        <w:t>1. В нарушение статьи 184.2 Бюджетного кодекса РФ в период формирования бюджета на 2012 год не разрабатывались основные направления бюджетной и налоговой политики</w:t>
      </w:r>
      <w:r w:rsidR="00E24588">
        <w:t xml:space="preserve"> в МО-СП «Билютайское»</w:t>
      </w:r>
      <w:r>
        <w:t>.</w:t>
      </w:r>
    </w:p>
    <w:p w:rsidR="004A10F3" w:rsidRDefault="004A10F3" w:rsidP="004A10F3">
      <w:pPr>
        <w:ind w:firstLine="708"/>
        <w:jc w:val="both"/>
      </w:pPr>
      <w:r>
        <w:t>2. В нарушение ст. 217.1 БК РФ в 2012 году кассовый план не составляется.</w:t>
      </w:r>
    </w:p>
    <w:p w:rsidR="004A10F3" w:rsidRDefault="004A10F3" w:rsidP="004A10F3">
      <w:pPr>
        <w:ind w:firstLine="708"/>
        <w:jc w:val="both"/>
      </w:pPr>
      <w:r>
        <w:t xml:space="preserve">3. В нарушение статьи 87  Бюджетного кодекса РФ в период формирования бюджета на 2012-2014 годы реестр расходных обязательств </w:t>
      </w:r>
      <w:r w:rsidR="00E24588">
        <w:t>в МО-СП «Билютайское»</w:t>
      </w:r>
      <w:r>
        <w:t xml:space="preserve"> не составляется.</w:t>
      </w:r>
    </w:p>
    <w:p w:rsidR="004A10F3" w:rsidRPr="00227003" w:rsidRDefault="004A10F3" w:rsidP="004A10F3">
      <w:pPr>
        <w:ind w:firstLine="708"/>
        <w:jc w:val="both"/>
      </w:pPr>
      <w:r>
        <w:t>4. В нарушение ст. 217 Бюджетного Кодекса РФ после внесения изменений в бюджет</w:t>
      </w:r>
      <w:r w:rsidR="00E24588" w:rsidRPr="00E24588">
        <w:t xml:space="preserve"> </w:t>
      </w:r>
      <w:r w:rsidR="00E24588">
        <w:t>МО-СП «Билютайское»</w:t>
      </w:r>
      <w:r>
        <w:t xml:space="preserve"> сводные бюджетные росписи не велись.</w:t>
      </w:r>
    </w:p>
    <w:p w:rsidR="004A10F3" w:rsidRDefault="004A10F3" w:rsidP="004A10F3">
      <w:pPr>
        <w:ind w:firstLine="708"/>
        <w:jc w:val="both"/>
      </w:pPr>
    </w:p>
    <w:p w:rsidR="004A10F3" w:rsidRDefault="004A10F3" w:rsidP="004A10F3">
      <w:pPr>
        <w:ind w:firstLine="708"/>
        <w:jc w:val="both"/>
      </w:pPr>
    </w:p>
    <w:p w:rsidR="004A10F3" w:rsidRDefault="004A10F3" w:rsidP="004A10F3">
      <w:pPr>
        <w:jc w:val="center"/>
        <w:rPr>
          <w:b/>
        </w:rPr>
      </w:pPr>
      <w:r w:rsidRPr="004A10F3">
        <w:rPr>
          <w:b/>
        </w:rPr>
        <w:t>Анализ</w:t>
      </w:r>
      <w:r>
        <w:t xml:space="preserve"> </w:t>
      </w:r>
      <w:r w:rsidRPr="004A10F3">
        <w:rPr>
          <w:b/>
        </w:rPr>
        <w:t>исполнения</w:t>
      </w:r>
      <w:r>
        <w:t xml:space="preserve"> </w:t>
      </w:r>
      <w:r w:rsidRPr="004A10F3">
        <w:rPr>
          <w:b/>
        </w:rPr>
        <w:t>бюджета</w:t>
      </w:r>
    </w:p>
    <w:p w:rsidR="00FD113C" w:rsidRDefault="00FD113C" w:rsidP="004A10F3">
      <w:r>
        <w:t xml:space="preserve">             </w:t>
      </w:r>
      <w:r w:rsidR="004A10F3" w:rsidRPr="004A10F3">
        <w:t xml:space="preserve">В </w:t>
      </w:r>
      <w:r w:rsidR="004A10F3">
        <w:t xml:space="preserve">ходе проверки </w:t>
      </w:r>
      <w:r>
        <w:t xml:space="preserve">нарушений не установлено. </w:t>
      </w:r>
    </w:p>
    <w:p w:rsidR="004A10F3" w:rsidRDefault="00FD113C" w:rsidP="004A10F3">
      <w:r>
        <w:t>Исполнение бюджета МО-СП «Билютайское»</w:t>
      </w:r>
      <w:r w:rsidR="00211C4F">
        <w:t xml:space="preserve"> за период 2011-</w:t>
      </w:r>
      <w:r>
        <w:t>2012 года утверждено поквартально и за год, решения соответствуют требованиям статьи 264,6 БК РФ.</w:t>
      </w:r>
    </w:p>
    <w:p w:rsidR="00FD113C" w:rsidRDefault="00FD113C" w:rsidP="004A10F3"/>
    <w:p w:rsidR="00FD113C" w:rsidRDefault="00FD113C" w:rsidP="00FD113C">
      <w:pPr>
        <w:jc w:val="center"/>
        <w:rPr>
          <w:b/>
        </w:rPr>
      </w:pPr>
      <w:r w:rsidRPr="00FD113C">
        <w:rPr>
          <w:b/>
        </w:rPr>
        <w:lastRenderedPageBreak/>
        <w:t>Проверка правильности формирования фонды оплаты труда, начисления заработной платы</w:t>
      </w:r>
    </w:p>
    <w:p w:rsidR="00536074" w:rsidRDefault="00FD113C" w:rsidP="00536074">
      <w:pPr>
        <w:ind w:firstLine="708"/>
        <w:jc w:val="both"/>
      </w:pPr>
      <w:r>
        <w:t>П</w:t>
      </w:r>
      <w:r w:rsidRPr="00B8209B">
        <w:t>ри выборочной проверке правильности начисления заработной платы работникам аппарата администрации  и культуры выявлены следующие нарушения:</w:t>
      </w:r>
    </w:p>
    <w:p w:rsidR="00536074" w:rsidRPr="00536074" w:rsidRDefault="00536074" w:rsidP="00536074">
      <w:pPr>
        <w:ind w:firstLine="708"/>
        <w:jc w:val="both"/>
      </w:pPr>
      <w:r w:rsidRPr="00536074">
        <w:t xml:space="preserve"> 1. В течение 2012 г. не заполнялся табель учета рабочего времени работникам аппарата администрации</w:t>
      </w:r>
      <w:r w:rsidR="00AE5C6A">
        <w:t xml:space="preserve"> МО-СП «Билютайское»</w:t>
      </w:r>
      <w:r w:rsidRPr="00536074">
        <w:t>, что является грубым нарушением требований статьи 9 Федерального Закона от 06.12.2011 г. № 402-ФЗ  «О бухгалтерском учете».</w:t>
      </w:r>
    </w:p>
    <w:p w:rsidR="00536074" w:rsidRPr="00536074" w:rsidRDefault="00536074" w:rsidP="00536074">
      <w:pPr>
        <w:ind w:firstLine="708"/>
        <w:jc w:val="both"/>
      </w:pPr>
      <w:r w:rsidRPr="00536074">
        <w:t xml:space="preserve">2. Допускаются  арифметические ошибки при начислении заработной платы работникам. В результате излишне начислена заработная плата главе администрации сельского поселения </w:t>
      </w:r>
      <w:proofErr w:type="spellStart"/>
      <w:r w:rsidRPr="00536074">
        <w:t>Туймоновой</w:t>
      </w:r>
      <w:proofErr w:type="spellEnd"/>
      <w:r w:rsidRPr="00536074">
        <w:t xml:space="preserve"> Е.К. за январь-март 2012 г. – 1098,66 руб., директору КДЦ </w:t>
      </w:r>
      <w:proofErr w:type="spellStart"/>
      <w:r w:rsidRPr="00536074">
        <w:t>Туймоновой</w:t>
      </w:r>
      <w:proofErr w:type="spellEnd"/>
      <w:r w:rsidRPr="00536074">
        <w:t xml:space="preserve"> Т.В. за апрель месяц  - 787,12 руб., в ноябре месяце – </w:t>
      </w:r>
      <w:proofErr w:type="spellStart"/>
      <w:r w:rsidRPr="00536074">
        <w:t>недоначислено</w:t>
      </w:r>
      <w:proofErr w:type="spellEnd"/>
      <w:r w:rsidRPr="00536074">
        <w:t xml:space="preserve"> заработной платы - 641,28 руб.</w:t>
      </w:r>
    </w:p>
    <w:p w:rsidR="00536074" w:rsidRPr="00536074" w:rsidRDefault="00536074" w:rsidP="00536074">
      <w:pPr>
        <w:ind w:firstLine="708"/>
        <w:jc w:val="both"/>
      </w:pPr>
      <w:r w:rsidRPr="00536074">
        <w:t xml:space="preserve">3. При исчислении среднего заработка для оплаты отпускных не производится расчет количества календарных дней в неполном календарном месяце. </w:t>
      </w:r>
    </w:p>
    <w:p w:rsidR="00536074" w:rsidRPr="00536074" w:rsidRDefault="00536074" w:rsidP="00536074">
      <w:pPr>
        <w:ind w:firstLine="708"/>
        <w:jc w:val="both"/>
      </w:pPr>
      <w:proofErr w:type="gramStart"/>
      <w:r w:rsidRPr="00536074">
        <w:t>Согласно Положению об особенностях порядка исчисления средней заработной платы, утвержденным постановлением Правительства РФ от 24.12.2007 г. № 922  количество</w:t>
      </w:r>
      <w:r w:rsidRPr="00536074">
        <w:rPr>
          <w:vanish/>
        </w:rPr>
        <w:t xml:space="preserve"> </w:t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t xml:space="preserve"> руб. ата с 5275,я плата в сумме 9115,06 руб.,уваевой А.И.  </w:t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 w:rsidRPr="00536074">
        <w:rPr>
          <w:vanish/>
        </w:rPr>
        <w:pgNum/>
      </w:r>
      <w:r>
        <w:t xml:space="preserve"> </w:t>
      </w:r>
      <w:r w:rsidRPr="00536074">
        <w:t xml:space="preserve">календарных дней в неполном календарном месяце следовало рассчитывать путем деления среднемесячного числа календарных дней (29,4) на количество календарных дней этого месяца и умножения на количество календарных дней, приходящихся на время, отработанное в данном месяце. </w:t>
      </w:r>
      <w:proofErr w:type="gramEnd"/>
    </w:p>
    <w:p w:rsidR="00536074" w:rsidRPr="00536074" w:rsidRDefault="00536074" w:rsidP="00536074">
      <w:pPr>
        <w:ind w:firstLine="708"/>
        <w:jc w:val="both"/>
      </w:pPr>
      <w:r w:rsidRPr="00536074">
        <w:t xml:space="preserve">При выборочной проверке расчета отпускных выявлена недоплата отпускных: главе администрации </w:t>
      </w:r>
      <w:proofErr w:type="spellStart"/>
      <w:r w:rsidRPr="00536074">
        <w:t>Туймоновой</w:t>
      </w:r>
      <w:proofErr w:type="spellEnd"/>
      <w:r w:rsidRPr="00536074">
        <w:t xml:space="preserve"> Е.К. – 3404,23 руб., специалисту 2 разряда Тимофеевой Е.С. – 1440,7 руб.</w:t>
      </w:r>
    </w:p>
    <w:p w:rsidR="00536074" w:rsidRPr="00536074" w:rsidRDefault="00536074" w:rsidP="00536074">
      <w:pPr>
        <w:ind w:firstLine="708"/>
        <w:jc w:val="both"/>
      </w:pPr>
      <w:r w:rsidRPr="00536074">
        <w:t>4. В нарушение п.п.3.1.  Положения о премировании работников МБУ КДЦ «Сельский дом культуры», утвержденного приказом от 11.03.2013 г.  № 21, выявлено:</w:t>
      </w:r>
    </w:p>
    <w:p w:rsidR="00536074" w:rsidRPr="00536074" w:rsidRDefault="00536074" w:rsidP="00536074">
      <w:pPr>
        <w:ind w:firstLine="708"/>
        <w:jc w:val="both"/>
      </w:pPr>
      <w:r w:rsidRPr="00536074">
        <w:t>- в распоряжениях администрации на выплату премии не указаны конкретные размеры премий, в июле месяце водителю Жданову Б.С. начислена премия в размере 2507,71 руб. без распоряжения администрации.</w:t>
      </w:r>
    </w:p>
    <w:p w:rsidR="00536074" w:rsidRPr="00536074" w:rsidRDefault="00536074" w:rsidP="00536074">
      <w:pPr>
        <w:ind w:firstLine="708"/>
        <w:jc w:val="both"/>
      </w:pPr>
      <w:r w:rsidRPr="00536074">
        <w:t xml:space="preserve">-  в июле – декабре месяцах работникам КДЦ премия начислялась без приказов директора. </w:t>
      </w:r>
    </w:p>
    <w:p w:rsidR="00FD113C" w:rsidRDefault="00901779" w:rsidP="00FD113C">
      <w:pPr>
        <w:ind w:firstLine="708"/>
        <w:jc w:val="both"/>
      </w:pPr>
      <w:r>
        <w:t xml:space="preserve"> В нарушение действующего Положения о премировании муниципальных служащих, утвержденного постановлением администрации МО-СП «Посельское» от 25.11.2010 г. №48 выплата ежемесячных премий за выполнение особо важных и срочных заданий муниципальным служащим производится согласно распоряжениям администрации, где не указан конкретный размер премий работникам. За ноябрь месяц произведена выплата премии муниципальным служащим без распоряжения главы.</w:t>
      </w:r>
    </w:p>
    <w:p w:rsidR="00901779" w:rsidRDefault="00901779" w:rsidP="00FD113C">
      <w:pPr>
        <w:ind w:firstLine="708"/>
        <w:jc w:val="both"/>
      </w:pPr>
      <w:r>
        <w:t>В нарушение Положения о премировании обслуживающего персонала администрации МО-СП «Посельское», утвержденного постановлением администрации от 5.09.2011 г. №62, обслуживающему персоналу администрации бухгалтерией неправомерно выплачивается ежемесячные премии без распоряжения администрации.</w:t>
      </w:r>
    </w:p>
    <w:p w:rsidR="00901779" w:rsidRDefault="00901779" w:rsidP="00FD113C">
      <w:pPr>
        <w:ind w:firstLine="708"/>
        <w:jc w:val="both"/>
      </w:pPr>
      <w:r>
        <w:t xml:space="preserve">Нарушена процедура распределения ежемесячных премий работникам культуры (постановление администрации МО-СП «Посельское» от 28.05.2012 г. №81). </w:t>
      </w:r>
      <w:r w:rsidR="00D82140">
        <w:t>Комиссией не производилось оценка выполнения критериев премирования за 2 и 3 кварталы 2012 г. Фактически распределение премии в течение 2012 года осуществлялось по итогам 1 квартала 2012 года.</w:t>
      </w:r>
    </w:p>
    <w:p w:rsidR="00D82140" w:rsidRPr="00B8209B" w:rsidRDefault="00D82140" w:rsidP="00FD113C">
      <w:pPr>
        <w:ind w:firstLine="708"/>
        <w:jc w:val="both"/>
      </w:pPr>
    </w:p>
    <w:p w:rsidR="00FD113C" w:rsidRPr="00FD113C" w:rsidRDefault="00FD113C" w:rsidP="00FD113C">
      <w:pPr>
        <w:ind w:firstLine="708"/>
        <w:jc w:val="center"/>
        <w:rPr>
          <w:b/>
        </w:rPr>
      </w:pPr>
      <w:r w:rsidRPr="00FD113C">
        <w:rPr>
          <w:b/>
        </w:rPr>
        <w:t>Проверк</w:t>
      </w:r>
      <w:r>
        <w:rPr>
          <w:b/>
        </w:rPr>
        <w:t>а достоверности отражения тепло</w:t>
      </w:r>
      <w:r w:rsidRPr="00FD113C">
        <w:rPr>
          <w:b/>
        </w:rPr>
        <w:t>энергетических ресурсов</w:t>
      </w:r>
    </w:p>
    <w:p w:rsidR="00AB2C13" w:rsidRDefault="00AB2C13" w:rsidP="00AB2C13">
      <w:r>
        <w:t xml:space="preserve">             </w:t>
      </w:r>
      <w:r w:rsidRPr="004A10F3">
        <w:t xml:space="preserve">В </w:t>
      </w:r>
      <w:r>
        <w:t xml:space="preserve">ходе проверки нарушений не установлено. </w:t>
      </w:r>
    </w:p>
    <w:p w:rsidR="00FD113C" w:rsidRDefault="00FD113C" w:rsidP="00AB2C13">
      <w:pPr>
        <w:rPr>
          <w:b/>
        </w:rPr>
      </w:pPr>
    </w:p>
    <w:p w:rsidR="00AB2C13" w:rsidRDefault="00AB2C13" w:rsidP="00AB2C13">
      <w:pPr>
        <w:jc w:val="center"/>
        <w:rPr>
          <w:b/>
        </w:rPr>
      </w:pPr>
      <w:r>
        <w:rPr>
          <w:b/>
        </w:rPr>
        <w:t>Проверка формирования и исполнения доходной части бюджета</w:t>
      </w:r>
    </w:p>
    <w:p w:rsidR="00937B17" w:rsidRDefault="00937B17" w:rsidP="00937B17">
      <w:r>
        <w:t xml:space="preserve">             </w:t>
      </w:r>
      <w:r w:rsidRPr="004A10F3">
        <w:t xml:space="preserve">В </w:t>
      </w:r>
      <w:r>
        <w:t xml:space="preserve">ходе проверки нарушений не установлено. </w:t>
      </w:r>
    </w:p>
    <w:p w:rsidR="00937B17" w:rsidRDefault="00937B17" w:rsidP="00937B17">
      <w:pPr>
        <w:rPr>
          <w:b/>
        </w:rPr>
      </w:pPr>
    </w:p>
    <w:p w:rsidR="00F820F7" w:rsidRPr="00211C4F" w:rsidRDefault="00937B17" w:rsidP="00211C4F">
      <w:pPr>
        <w:jc w:val="center"/>
        <w:rPr>
          <w:b/>
        </w:rPr>
      </w:pPr>
      <w:r w:rsidRPr="00937B17">
        <w:rPr>
          <w:b/>
        </w:rPr>
        <w:t>Проверка кредиторской, дебиторской  задолженности</w:t>
      </w:r>
    </w:p>
    <w:p w:rsidR="00937B17" w:rsidRDefault="0046298B" w:rsidP="00107F65">
      <w:pPr>
        <w:jc w:val="both"/>
      </w:pPr>
      <w:r>
        <w:t xml:space="preserve">В ходе проверки установлено, кредиторской задолженности, не подтвержденной документально и с истекшими сроками исковой давности подлежащей </w:t>
      </w:r>
      <w:r w:rsidR="00211C4F">
        <w:t>списанию</w:t>
      </w:r>
      <w:r w:rsidR="00231DAC">
        <w:t>,</w:t>
      </w:r>
      <w:r w:rsidR="00211C4F">
        <w:t xml:space="preserve"> </w:t>
      </w:r>
      <w:r w:rsidR="00231DAC">
        <w:t>нет.</w:t>
      </w:r>
    </w:p>
    <w:p w:rsidR="00211C4F" w:rsidRDefault="00211C4F" w:rsidP="00107F65">
      <w:pPr>
        <w:jc w:val="both"/>
      </w:pPr>
    </w:p>
    <w:p w:rsidR="00937B17" w:rsidRDefault="00937B17" w:rsidP="00107F65">
      <w:pPr>
        <w:jc w:val="both"/>
      </w:pPr>
    </w:p>
    <w:p w:rsidR="003E3176" w:rsidRDefault="00107F65" w:rsidP="00FF639E">
      <w:pPr>
        <w:jc w:val="both"/>
      </w:pPr>
      <w:r>
        <w:tab/>
      </w:r>
      <w:r w:rsidR="003E3176">
        <w:t>Также н</w:t>
      </w:r>
      <w:r>
        <w:t>а основании</w:t>
      </w:r>
      <w:r w:rsidR="003E3176">
        <w:t>:</w:t>
      </w:r>
    </w:p>
    <w:p w:rsidR="00107F65" w:rsidRDefault="003E3176" w:rsidP="00FF639E">
      <w:pPr>
        <w:ind w:firstLine="708"/>
        <w:jc w:val="both"/>
      </w:pPr>
      <w:r>
        <w:t xml:space="preserve">- </w:t>
      </w:r>
      <w:r w:rsidR="00107F65">
        <w:t xml:space="preserve"> </w:t>
      </w:r>
      <w:r>
        <w:t>требования прокуратуры</w:t>
      </w:r>
      <w:r w:rsidR="00747537">
        <w:t xml:space="preserve"> Бичурского района от 24.10.2013 г. № 9-2013</w:t>
      </w:r>
      <w:r>
        <w:t xml:space="preserve"> проведена проверка правильности </w:t>
      </w:r>
      <w:r w:rsidR="00747537">
        <w:t xml:space="preserve">начисления и своевременности выплаты заработной платы педагогическим работникам за 2013 год, целевого использования бюджетных средств, выделенных на оплату труда работников </w:t>
      </w:r>
      <w:proofErr w:type="spellStart"/>
      <w:r w:rsidR="00747537">
        <w:t>Бичурской</w:t>
      </w:r>
      <w:proofErr w:type="spellEnd"/>
      <w:r w:rsidR="00747537">
        <w:t xml:space="preserve"> средней общеобразовательной школы №1.  </w:t>
      </w:r>
    </w:p>
    <w:p w:rsidR="00766DE2" w:rsidRDefault="00766DE2" w:rsidP="00FF639E">
      <w:pPr>
        <w:ind w:firstLine="708"/>
        <w:jc w:val="both"/>
      </w:pPr>
    </w:p>
    <w:p w:rsidR="00747537" w:rsidRDefault="00747537" w:rsidP="00FF639E">
      <w:pPr>
        <w:ind w:firstLine="708"/>
        <w:jc w:val="both"/>
      </w:pPr>
    </w:p>
    <w:p w:rsidR="00766DE2" w:rsidRDefault="00766DE2" w:rsidP="001234B6">
      <w:pPr>
        <w:ind w:firstLine="708"/>
        <w:jc w:val="both"/>
      </w:pPr>
    </w:p>
    <w:p w:rsidR="00D44724" w:rsidRPr="001234B6" w:rsidRDefault="00D44724" w:rsidP="001234B6">
      <w:pPr>
        <w:ind w:firstLine="708"/>
        <w:jc w:val="both"/>
      </w:pPr>
      <w:r w:rsidRPr="001234B6">
        <w:t xml:space="preserve"> По итогам проверки работниками МУ финансовым управлением составляются справки по тематическим проверкам, где указываются нарушения, выявленные в ходе проверки. Также указывается срок в течение, которого поселение должно предоставить информацию по устранению выявленных нарушений в МУ финансовое управление.</w:t>
      </w:r>
    </w:p>
    <w:p w:rsidR="00D44724" w:rsidRDefault="0076122C" w:rsidP="00D44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70BCC" w:rsidRPr="00CA26F3" w:rsidRDefault="00570BCC" w:rsidP="00D44724">
      <w:pPr>
        <w:jc w:val="both"/>
        <w:rPr>
          <w:sz w:val="28"/>
          <w:szCs w:val="28"/>
        </w:rPr>
      </w:pPr>
    </w:p>
    <w:p w:rsidR="00D44724" w:rsidRDefault="00003D7A" w:rsidP="00BB10FA">
      <w:r>
        <w:t>Н</w:t>
      </w:r>
      <w:r w:rsidR="00D44724" w:rsidRPr="001234B6">
        <w:t>ачальник МУ финансовое управление</w:t>
      </w:r>
      <w:r w:rsidR="0076122C">
        <w:t xml:space="preserve">                  </w:t>
      </w:r>
      <w:r w:rsidR="00C21729">
        <w:t xml:space="preserve">                       </w:t>
      </w:r>
      <w:r w:rsidR="0076122C">
        <w:t xml:space="preserve"> </w:t>
      </w:r>
      <w:r w:rsidR="00C21729">
        <w:t>Л.И. Варфоломеева</w:t>
      </w:r>
    </w:p>
    <w:p w:rsidR="00BB10FA" w:rsidRDefault="00BB10FA" w:rsidP="00BB10FA"/>
    <w:p w:rsidR="00617499" w:rsidRDefault="00617499" w:rsidP="00BB10FA"/>
    <w:p w:rsidR="00BA6DD4" w:rsidRDefault="00BA6DD4" w:rsidP="00BA6DD4">
      <w:pPr>
        <w:tabs>
          <w:tab w:val="left" w:pos="3200"/>
        </w:tabs>
        <w:rPr>
          <w:sz w:val="28"/>
          <w:szCs w:val="28"/>
        </w:rPr>
      </w:pPr>
    </w:p>
    <w:p w:rsidR="00BA6DD4" w:rsidRDefault="00BA6DD4" w:rsidP="00BA6DD4">
      <w:pPr>
        <w:tabs>
          <w:tab w:val="left" w:pos="3200"/>
        </w:tabs>
        <w:rPr>
          <w:sz w:val="28"/>
          <w:szCs w:val="28"/>
        </w:rPr>
      </w:pPr>
    </w:p>
    <w:p w:rsidR="00570BCC" w:rsidRDefault="00570BCC" w:rsidP="00BA6DD4">
      <w:pPr>
        <w:tabs>
          <w:tab w:val="left" w:pos="3200"/>
        </w:tabs>
        <w:rPr>
          <w:sz w:val="28"/>
          <w:szCs w:val="28"/>
        </w:rPr>
      </w:pPr>
    </w:p>
    <w:p w:rsidR="00570BCC" w:rsidRDefault="00570BCC" w:rsidP="00BA6DD4">
      <w:pPr>
        <w:tabs>
          <w:tab w:val="left" w:pos="3200"/>
        </w:tabs>
        <w:rPr>
          <w:sz w:val="28"/>
          <w:szCs w:val="28"/>
        </w:rPr>
      </w:pPr>
    </w:p>
    <w:p w:rsidR="00570BCC" w:rsidRDefault="00570BCC" w:rsidP="00BA6DD4">
      <w:pPr>
        <w:tabs>
          <w:tab w:val="left" w:pos="3200"/>
        </w:tabs>
        <w:rPr>
          <w:sz w:val="28"/>
          <w:szCs w:val="28"/>
        </w:rPr>
      </w:pPr>
    </w:p>
    <w:p w:rsidR="00570BCC" w:rsidRDefault="00570BCC" w:rsidP="00BA6DD4">
      <w:pPr>
        <w:tabs>
          <w:tab w:val="left" w:pos="3200"/>
        </w:tabs>
        <w:rPr>
          <w:sz w:val="28"/>
          <w:szCs w:val="28"/>
        </w:rPr>
      </w:pPr>
    </w:p>
    <w:p w:rsidR="00570BCC" w:rsidRDefault="00570BCC" w:rsidP="00BA6DD4">
      <w:pPr>
        <w:tabs>
          <w:tab w:val="left" w:pos="3200"/>
        </w:tabs>
        <w:rPr>
          <w:sz w:val="28"/>
          <w:szCs w:val="28"/>
        </w:rPr>
      </w:pPr>
    </w:p>
    <w:p w:rsidR="00074095" w:rsidRDefault="00074095" w:rsidP="00BA6DD4">
      <w:pPr>
        <w:tabs>
          <w:tab w:val="left" w:pos="3200"/>
        </w:tabs>
        <w:rPr>
          <w:sz w:val="28"/>
          <w:szCs w:val="28"/>
        </w:rPr>
      </w:pPr>
    </w:p>
    <w:p w:rsidR="00074095" w:rsidRDefault="00074095" w:rsidP="00BA6DD4">
      <w:pPr>
        <w:tabs>
          <w:tab w:val="left" w:pos="3200"/>
        </w:tabs>
        <w:rPr>
          <w:sz w:val="28"/>
          <w:szCs w:val="28"/>
        </w:rPr>
      </w:pPr>
    </w:p>
    <w:p w:rsidR="00074095" w:rsidRDefault="00074095" w:rsidP="00BA6DD4">
      <w:pPr>
        <w:tabs>
          <w:tab w:val="left" w:pos="3200"/>
        </w:tabs>
        <w:rPr>
          <w:sz w:val="28"/>
          <w:szCs w:val="28"/>
        </w:rPr>
      </w:pPr>
    </w:p>
    <w:p w:rsidR="00074095" w:rsidRDefault="00074095" w:rsidP="00BA6DD4">
      <w:pPr>
        <w:tabs>
          <w:tab w:val="left" w:pos="3200"/>
        </w:tabs>
        <w:rPr>
          <w:sz w:val="28"/>
          <w:szCs w:val="28"/>
        </w:rPr>
      </w:pPr>
    </w:p>
    <w:p w:rsidR="00074095" w:rsidRDefault="00074095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  <w:bookmarkStart w:id="0" w:name="_GoBack"/>
      <w:bookmarkEnd w:id="0"/>
    </w:p>
    <w:p w:rsidR="00D82140" w:rsidRDefault="00D82140" w:rsidP="00BA6DD4">
      <w:pPr>
        <w:tabs>
          <w:tab w:val="left" w:pos="3200"/>
        </w:tabs>
        <w:rPr>
          <w:sz w:val="28"/>
          <w:szCs w:val="28"/>
        </w:rPr>
      </w:pPr>
    </w:p>
    <w:p w:rsidR="00570BCC" w:rsidRDefault="00570BCC" w:rsidP="00BA6DD4">
      <w:pPr>
        <w:tabs>
          <w:tab w:val="left" w:pos="3200"/>
        </w:tabs>
        <w:rPr>
          <w:sz w:val="28"/>
          <w:szCs w:val="28"/>
        </w:rPr>
      </w:pPr>
    </w:p>
    <w:p w:rsidR="00BA6DD4" w:rsidRDefault="00BA6DD4" w:rsidP="00BA6DD4">
      <w:pPr>
        <w:tabs>
          <w:tab w:val="left" w:pos="320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A6DD4" w:rsidRDefault="00BA6DD4" w:rsidP="00BA6DD4">
      <w:pPr>
        <w:tabs>
          <w:tab w:val="left" w:pos="3200"/>
        </w:tabs>
      </w:pPr>
      <w:r>
        <w:t xml:space="preserve">Исполнитель:  Е.Н. Смолина  </w:t>
      </w:r>
    </w:p>
    <w:p w:rsidR="0038077E" w:rsidRDefault="00BA6DD4" w:rsidP="00E24588">
      <w:pPr>
        <w:tabs>
          <w:tab w:val="left" w:pos="3200"/>
        </w:tabs>
      </w:pPr>
      <w:r>
        <w:t>тел: 41-4-59</w:t>
      </w:r>
    </w:p>
    <w:sectPr w:rsidR="0038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01565"/>
    <w:multiLevelType w:val="hybridMultilevel"/>
    <w:tmpl w:val="43B26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C5308"/>
    <w:multiLevelType w:val="hybridMultilevel"/>
    <w:tmpl w:val="6B90E318"/>
    <w:lvl w:ilvl="0" w:tplc="B002ED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AE49FA"/>
    <w:multiLevelType w:val="hybridMultilevel"/>
    <w:tmpl w:val="9FD6647E"/>
    <w:lvl w:ilvl="0" w:tplc="17685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C15738"/>
    <w:multiLevelType w:val="hybridMultilevel"/>
    <w:tmpl w:val="CB063946"/>
    <w:lvl w:ilvl="0" w:tplc="40E035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F24186C"/>
    <w:multiLevelType w:val="hybridMultilevel"/>
    <w:tmpl w:val="8222C1F0"/>
    <w:lvl w:ilvl="0" w:tplc="68DC4D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24"/>
    <w:rsid w:val="00003D7A"/>
    <w:rsid w:val="00074095"/>
    <w:rsid w:val="00081E4E"/>
    <w:rsid w:val="000A0DE2"/>
    <w:rsid w:val="000A1D13"/>
    <w:rsid w:val="000C1AEA"/>
    <w:rsid w:val="00107F65"/>
    <w:rsid w:val="001234B6"/>
    <w:rsid w:val="00144C83"/>
    <w:rsid w:val="001A0E7A"/>
    <w:rsid w:val="001B1EA7"/>
    <w:rsid w:val="001E4B6D"/>
    <w:rsid w:val="00211C4F"/>
    <w:rsid w:val="002221BF"/>
    <w:rsid w:val="00227003"/>
    <w:rsid w:val="0023048F"/>
    <w:rsid w:val="00231DAC"/>
    <w:rsid w:val="00262B03"/>
    <w:rsid w:val="00277E96"/>
    <w:rsid w:val="002C6ACB"/>
    <w:rsid w:val="002F54ED"/>
    <w:rsid w:val="003265EB"/>
    <w:rsid w:val="0038077E"/>
    <w:rsid w:val="00381409"/>
    <w:rsid w:val="003C3414"/>
    <w:rsid w:val="003E3176"/>
    <w:rsid w:val="00401A13"/>
    <w:rsid w:val="00404206"/>
    <w:rsid w:val="0041345F"/>
    <w:rsid w:val="00457F6F"/>
    <w:rsid w:val="0046298B"/>
    <w:rsid w:val="004910CE"/>
    <w:rsid w:val="00493C63"/>
    <w:rsid w:val="004A10F3"/>
    <w:rsid w:val="004E5520"/>
    <w:rsid w:val="00503C1A"/>
    <w:rsid w:val="00514F84"/>
    <w:rsid w:val="00536074"/>
    <w:rsid w:val="00555C1F"/>
    <w:rsid w:val="0056473C"/>
    <w:rsid w:val="00570BCC"/>
    <w:rsid w:val="005A39A7"/>
    <w:rsid w:val="005E0D5C"/>
    <w:rsid w:val="005E5F7B"/>
    <w:rsid w:val="00612BF2"/>
    <w:rsid w:val="00617499"/>
    <w:rsid w:val="006811EA"/>
    <w:rsid w:val="006A6070"/>
    <w:rsid w:val="006F120C"/>
    <w:rsid w:val="00747537"/>
    <w:rsid w:val="0076122C"/>
    <w:rsid w:val="00766DE2"/>
    <w:rsid w:val="00772325"/>
    <w:rsid w:val="007C12C1"/>
    <w:rsid w:val="007D51A3"/>
    <w:rsid w:val="0082757E"/>
    <w:rsid w:val="00843A57"/>
    <w:rsid w:val="00865A32"/>
    <w:rsid w:val="0089484F"/>
    <w:rsid w:val="008A5870"/>
    <w:rsid w:val="008F5B7A"/>
    <w:rsid w:val="00901779"/>
    <w:rsid w:val="00937B17"/>
    <w:rsid w:val="00944A64"/>
    <w:rsid w:val="00954842"/>
    <w:rsid w:val="0095616E"/>
    <w:rsid w:val="009A40D0"/>
    <w:rsid w:val="009D73C3"/>
    <w:rsid w:val="009E6998"/>
    <w:rsid w:val="00A17989"/>
    <w:rsid w:val="00A562B3"/>
    <w:rsid w:val="00A56A5D"/>
    <w:rsid w:val="00A86C95"/>
    <w:rsid w:val="00A876C9"/>
    <w:rsid w:val="00A96D58"/>
    <w:rsid w:val="00AB2C13"/>
    <w:rsid w:val="00AC5154"/>
    <w:rsid w:val="00AD0433"/>
    <w:rsid w:val="00AD10AE"/>
    <w:rsid w:val="00AE5C6A"/>
    <w:rsid w:val="00B275B1"/>
    <w:rsid w:val="00B33A44"/>
    <w:rsid w:val="00BA6DD4"/>
    <w:rsid w:val="00BB10FA"/>
    <w:rsid w:val="00BC3EAA"/>
    <w:rsid w:val="00BE46BF"/>
    <w:rsid w:val="00C10892"/>
    <w:rsid w:val="00C1386E"/>
    <w:rsid w:val="00C21729"/>
    <w:rsid w:val="00C24623"/>
    <w:rsid w:val="00C72E22"/>
    <w:rsid w:val="00C8229F"/>
    <w:rsid w:val="00CD01D2"/>
    <w:rsid w:val="00CD752A"/>
    <w:rsid w:val="00CE6CB6"/>
    <w:rsid w:val="00CF55D9"/>
    <w:rsid w:val="00D06542"/>
    <w:rsid w:val="00D20C00"/>
    <w:rsid w:val="00D44724"/>
    <w:rsid w:val="00D638EA"/>
    <w:rsid w:val="00D82140"/>
    <w:rsid w:val="00E24588"/>
    <w:rsid w:val="00E3607B"/>
    <w:rsid w:val="00E55898"/>
    <w:rsid w:val="00E6387B"/>
    <w:rsid w:val="00EA7AAC"/>
    <w:rsid w:val="00F14596"/>
    <w:rsid w:val="00F16980"/>
    <w:rsid w:val="00F34139"/>
    <w:rsid w:val="00F820F7"/>
    <w:rsid w:val="00FB298F"/>
    <w:rsid w:val="00FC430D"/>
    <w:rsid w:val="00FD113C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4472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447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Title">
    <w:name w:val="ConsPlusTitle"/>
    <w:rsid w:val="00D44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CD752A"/>
    <w:pPr>
      <w:ind w:left="720"/>
      <w:contextualSpacing/>
    </w:pPr>
  </w:style>
  <w:style w:type="paragraph" w:customStyle="1" w:styleId="WW-3">
    <w:name w:val="WW-Основной текст с отступом 3"/>
    <w:basedOn w:val="a"/>
    <w:rsid w:val="0041345F"/>
    <w:pPr>
      <w:suppressAutoHyphens/>
      <w:ind w:firstLine="720"/>
      <w:jc w:val="both"/>
    </w:pPr>
    <w:rPr>
      <w:sz w:val="28"/>
      <w:lang w:eastAsia="ar-SA"/>
    </w:rPr>
  </w:style>
  <w:style w:type="table" w:styleId="a4">
    <w:name w:val="Table Grid"/>
    <w:basedOn w:val="a1"/>
    <w:uiPriority w:val="59"/>
    <w:rsid w:val="00FF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51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1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D4472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447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Title">
    <w:name w:val="ConsPlusTitle"/>
    <w:rsid w:val="00D44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CD752A"/>
    <w:pPr>
      <w:ind w:left="720"/>
      <w:contextualSpacing/>
    </w:pPr>
  </w:style>
  <w:style w:type="paragraph" w:customStyle="1" w:styleId="WW-3">
    <w:name w:val="WW-Основной текст с отступом 3"/>
    <w:basedOn w:val="a"/>
    <w:rsid w:val="0041345F"/>
    <w:pPr>
      <w:suppressAutoHyphens/>
      <w:ind w:firstLine="720"/>
      <w:jc w:val="both"/>
    </w:pPr>
    <w:rPr>
      <w:sz w:val="28"/>
      <w:lang w:eastAsia="ar-SA"/>
    </w:rPr>
  </w:style>
  <w:style w:type="table" w:styleId="a4">
    <w:name w:val="Table Grid"/>
    <w:basedOn w:val="a1"/>
    <w:uiPriority w:val="59"/>
    <w:rsid w:val="00FF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51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1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4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2014-06-02T02:22:00Z</cp:lastPrinted>
  <dcterms:created xsi:type="dcterms:W3CDTF">2012-12-13T06:35:00Z</dcterms:created>
  <dcterms:modified xsi:type="dcterms:W3CDTF">2014-06-02T02:23:00Z</dcterms:modified>
</cp:coreProperties>
</file>